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067" w:rsidRPr="00AF2572" w:rsidRDefault="007C2067" w:rsidP="007C2067">
      <w:pPr>
        <w:jc w:val="center"/>
        <w:rPr>
          <w:b/>
          <w:sz w:val="20"/>
          <w:szCs w:val="20"/>
        </w:rPr>
      </w:pPr>
      <w:r w:rsidRPr="00AF2572">
        <w:rPr>
          <w:b/>
          <w:sz w:val="20"/>
          <w:szCs w:val="20"/>
        </w:rPr>
        <w:t xml:space="preserve">ТРЕБОВАНИЯ К СТАТЬЯМ И УСЛОВИЯ ПУБЛИКАЦИИ В </w:t>
      </w:r>
      <w:proofErr w:type="gramStart"/>
      <w:r w:rsidRPr="00AF2572">
        <w:rPr>
          <w:b/>
          <w:sz w:val="20"/>
          <w:szCs w:val="20"/>
        </w:rPr>
        <w:t>НАУЧНО-ПРАКТИЧЕСКОМ</w:t>
      </w:r>
      <w:proofErr w:type="gramEnd"/>
      <w:r w:rsidRPr="00AF2572">
        <w:rPr>
          <w:b/>
          <w:sz w:val="20"/>
          <w:szCs w:val="20"/>
        </w:rPr>
        <w:t xml:space="preserve"> </w:t>
      </w:r>
    </w:p>
    <w:p w:rsidR="007C2067" w:rsidRPr="00AF2572" w:rsidRDefault="007C2067" w:rsidP="007C2067">
      <w:pPr>
        <w:jc w:val="center"/>
        <w:rPr>
          <w:b/>
          <w:sz w:val="20"/>
          <w:szCs w:val="20"/>
        </w:rPr>
      </w:pPr>
      <w:proofErr w:type="gramStart"/>
      <w:r w:rsidRPr="00AF2572">
        <w:rPr>
          <w:b/>
          <w:sz w:val="20"/>
          <w:szCs w:val="20"/>
        </w:rPr>
        <w:t>ЖУРНАЛЕ</w:t>
      </w:r>
      <w:proofErr w:type="gramEnd"/>
      <w:r w:rsidRPr="00AF2572">
        <w:rPr>
          <w:b/>
          <w:sz w:val="20"/>
          <w:szCs w:val="20"/>
        </w:rPr>
        <w:t xml:space="preserve"> «ИЗВЕСТИЯ КАБАРДИНО-БАЛКАРСКОГО ГОСУДАРСТВЕННОГО </w:t>
      </w:r>
    </w:p>
    <w:p w:rsidR="007C2067" w:rsidRDefault="007C2067" w:rsidP="007C2067">
      <w:pPr>
        <w:jc w:val="center"/>
        <w:rPr>
          <w:b/>
          <w:sz w:val="20"/>
          <w:szCs w:val="20"/>
          <w:lang w:val="en-US"/>
        </w:rPr>
      </w:pPr>
      <w:r w:rsidRPr="00AF2572">
        <w:rPr>
          <w:b/>
          <w:sz w:val="20"/>
          <w:szCs w:val="20"/>
        </w:rPr>
        <w:t>АГРАРНОГО УНИВЕРСИТЕТА им. В.М. КОКОВА»</w:t>
      </w:r>
    </w:p>
    <w:p w:rsidR="0026264F" w:rsidRPr="0026264F" w:rsidRDefault="0026264F" w:rsidP="007C2067">
      <w:pPr>
        <w:jc w:val="center"/>
        <w:rPr>
          <w:b/>
          <w:sz w:val="20"/>
          <w:szCs w:val="20"/>
          <w:lang w:val="en-US"/>
        </w:rPr>
      </w:pPr>
    </w:p>
    <w:p w:rsidR="007C2067" w:rsidRPr="007C2067" w:rsidRDefault="007C2067" w:rsidP="007C2067">
      <w:pPr>
        <w:pStyle w:val="a3"/>
        <w:numPr>
          <w:ilvl w:val="0"/>
          <w:numId w:val="5"/>
        </w:numPr>
        <w:shd w:val="clear" w:color="auto" w:fill="FFFFFF"/>
        <w:tabs>
          <w:tab w:val="left" w:pos="0"/>
          <w:tab w:val="left" w:pos="284"/>
        </w:tabs>
        <w:spacing w:before="0" w:after="0"/>
        <w:ind w:left="0" w:firstLine="0"/>
        <w:jc w:val="both"/>
        <w:textAlignment w:val="baseline"/>
        <w:rPr>
          <w:szCs w:val="24"/>
        </w:rPr>
      </w:pPr>
      <w:r w:rsidRPr="007C2067">
        <w:rPr>
          <w:szCs w:val="24"/>
        </w:rPr>
        <w:t>К публикации принимаются статьи по проблемам развития сельского хозяйства, представляющие научно-практический интерес для специалистов АПК.</w:t>
      </w:r>
    </w:p>
    <w:p w:rsidR="007C2067" w:rsidRDefault="007C2067" w:rsidP="00717238">
      <w:pPr>
        <w:pStyle w:val="a3"/>
        <w:shd w:val="clear" w:color="auto" w:fill="FFFFFF"/>
        <w:spacing w:before="0" w:after="0"/>
        <w:jc w:val="both"/>
        <w:textAlignment w:val="baseline"/>
        <w:rPr>
          <w:szCs w:val="24"/>
        </w:rPr>
      </w:pPr>
      <w:r w:rsidRPr="007C2067">
        <w:rPr>
          <w:szCs w:val="24"/>
        </w:rPr>
        <w:t>2. В редакцию одновременно пред</w:t>
      </w:r>
      <w:r w:rsidR="004038D8">
        <w:rPr>
          <w:szCs w:val="24"/>
        </w:rPr>
        <w:t>о</w:t>
      </w:r>
      <w:r w:rsidR="00717238">
        <w:rPr>
          <w:szCs w:val="24"/>
        </w:rPr>
        <w:t xml:space="preserve">ставляются </w:t>
      </w:r>
      <w:r w:rsidRPr="007C2067">
        <w:rPr>
          <w:szCs w:val="24"/>
        </w:rPr>
        <w:t>материалы</w:t>
      </w:r>
      <w:r w:rsidRPr="007C2067">
        <w:rPr>
          <w:color w:val="FF0000"/>
          <w:szCs w:val="24"/>
        </w:rPr>
        <w:t xml:space="preserve"> </w:t>
      </w:r>
      <w:r w:rsidR="00717238">
        <w:rPr>
          <w:szCs w:val="24"/>
        </w:rPr>
        <w:t>статьи с сопроводительным письмом</w:t>
      </w:r>
      <w:r w:rsidRPr="007C2067">
        <w:rPr>
          <w:szCs w:val="24"/>
        </w:rPr>
        <w:t>.</w:t>
      </w:r>
    </w:p>
    <w:p w:rsidR="00435D75" w:rsidRPr="007C2067" w:rsidRDefault="0024755F" w:rsidP="00435D75">
      <w:pPr>
        <w:pStyle w:val="a3"/>
        <w:shd w:val="clear" w:color="auto" w:fill="FFFFFF"/>
        <w:tabs>
          <w:tab w:val="left" w:pos="993"/>
        </w:tabs>
        <w:spacing w:before="0" w:after="0"/>
        <w:jc w:val="both"/>
        <w:textAlignment w:val="baseline"/>
        <w:rPr>
          <w:szCs w:val="24"/>
        </w:rPr>
      </w:pPr>
      <w:r>
        <w:rPr>
          <w:szCs w:val="24"/>
        </w:rPr>
        <w:t>3. С</w:t>
      </w:r>
      <w:r w:rsidR="00435D75">
        <w:rPr>
          <w:szCs w:val="24"/>
        </w:rPr>
        <w:t xml:space="preserve">татьи проходят </w:t>
      </w:r>
      <w:r w:rsidR="00717238">
        <w:rPr>
          <w:szCs w:val="24"/>
        </w:rPr>
        <w:t>проверку на заимствования по программе «</w:t>
      </w:r>
      <w:proofErr w:type="spellStart"/>
      <w:r w:rsidR="00717238">
        <w:rPr>
          <w:szCs w:val="24"/>
        </w:rPr>
        <w:t>Ан</w:t>
      </w:r>
      <w:r w:rsidR="00507559">
        <w:rPr>
          <w:szCs w:val="24"/>
        </w:rPr>
        <w:t>типлагиат</w:t>
      </w:r>
      <w:proofErr w:type="spellEnd"/>
      <w:r w:rsidR="00507559">
        <w:rPr>
          <w:szCs w:val="24"/>
        </w:rPr>
        <w:t xml:space="preserve">» </w:t>
      </w:r>
      <w:r w:rsidR="00717238">
        <w:rPr>
          <w:szCs w:val="24"/>
        </w:rPr>
        <w:t>и о</w:t>
      </w:r>
      <w:r w:rsidR="00435D75">
        <w:rPr>
          <w:szCs w:val="24"/>
        </w:rPr>
        <w:t>бязательное рецензирование.</w:t>
      </w:r>
    </w:p>
    <w:p w:rsidR="007C2067" w:rsidRDefault="00435D75" w:rsidP="007C2067">
      <w:pPr>
        <w:pStyle w:val="a3"/>
        <w:shd w:val="clear" w:color="auto" w:fill="FFFFFF"/>
        <w:spacing w:before="0" w:after="0"/>
        <w:jc w:val="both"/>
        <w:textAlignment w:val="baseline"/>
        <w:rPr>
          <w:szCs w:val="24"/>
        </w:rPr>
      </w:pPr>
      <w:r>
        <w:rPr>
          <w:szCs w:val="24"/>
        </w:rPr>
        <w:t>4</w:t>
      </w:r>
      <w:r w:rsidR="007C2067" w:rsidRPr="007C2067">
        <w:rPr>
          <w:szCs w:val="24"/>
        </w:rPr>
        <w:t>.</w:t>
      </w:r>
      <w:r w:rsidR="00C03DAC">
        <w:rPr>
          <w:szCs w:val="24"/>
        </w:rPr>
        <w:t xml:space="preserve"> </w:t>
      </w:r>
      <w:r w:rsidR="007C2067" w:rsidRPr="007C2067">
        <w:rPr>
          <w:szCs w:val="24"/>
        </w:rPr>
        <w:t xml:space="preserve">Рукопись </w:t>
      </w:r>
      <w:r w:rsidR="00A37C67">
        <w:rPr>
          <w:szCs w:val="24"/>
        </w:rPr>
        <w:t>статьи</w:t>
      </w:r>
      <w:r w:rsidR="00A54FB3">
        <w:rPr>
          <w:szCs w:val="24"/>
        </w:rPr>
        <w:t xml:space="preserve"> </w:t>
      </w:r>
      <w:r w:rsidR="007C2067" w:rsidRPr="007C2067">
        <w:rPr>
          <w:szCs w:val="24"/>
        </w:rPr>
        <w:t>пред</w:t>
      </w:r>
      <w:r w:rsidR="004038D8">
        <w:rPr>
          <w:szCs w:val="24"/>
        </w:rPr>
        <w:t>о</w:t>
      </w:r>
      <w:r w:rsidR="007C2067" w:rsidRPr="007C2067">
        <w:rPr>
          <w:szCs w:val="24"/>
        </w:rPr>
        <w:t xml:space="preserve">ставляется в печатной (1 экземпляр) и электронной (в редакторе </w:t>
      </w:r>
      <w:proofErr w:type="spellStart"/>
      <w:r w:rsidR="007C2067" w:rsidRPr="007C2067">
        <w:rPr>
          <w:szCs w:val="24"/>
        </w:rPr>
        <w:t>Microsoft</w:t>
      </w:r>
      <w:proofErr w:type="spellEnd"/>
      <w:r w:rsidR="0092366A">
        <w:rPr>
          <w:szCs w:val="24"/>
        </w:rPr>
        <w:t xml:space="preserve"> </w:t>
      </w:r>
      <w:proofErr w:type="spellStart"/>
      <w:r w:rsidR="0092366A">
        <w:rPr>
          <w:szCs w:val="24"/>
        </w:rPr>
        <w:t>Word</w:t>
      </w:r>
      <w:proofErr w:type="spellEnd"/>
      <w:r w:rsidR="0092366A">
        <w:rPr>
          <w:szCs w:val="24"/>
        </w:rPr>
        <w:t>) версиях</w:t>
      </w:r>
      <w:r w:rsidR="00494E77">
        <w:rPr>
          <w:szCs w:val="24"/>
        </w:rPr>
        <w:t xml:space="preserve"> (</w:t>
      </w:r>
      <w:r w:rsidR="00494E77">
        <w:rPr>
          <w:rFonts w:eastAsia="Calibri"/>
          <w:szCs w:val="24"/>
        </w:rPr>
        <w:t xml:space="preserve">для сторонних авторов – </w:t>
      </w:r>
      <w:proofErr w:type="gramStart"/>
      <w:r w:rsidR="00494E77">
        <w:rPr>
          <w:rFonts w:eastAsia="Calibri"/>
          <w:szCs w:val="24"/>
        </w:rPr>
        <w:t>в</w:t>
      </w:r>
      <w:proofErr w:type="gramEnd"/>
      <w:r w:rsidR="00494E77">
        <w:rPr>
          <w:rFonts w:eastAsia="Calibri"/>
          <w:szCs w:val="24"/>
        </w:rPr>
        <w:t xml:space="preserve"> </w:t>
      </w:r>
      <w:r w:rsidR="00494E77" w:rsidRPr="00070696">
        <w:rPr>
          <w:rFonts w:eastAsia="Calibri"/>
          <w:szCs w:val="24"/>
        </w:rPr>
        <w:t>электронной</w:t>
      </w:r>
      <w:r w:rsidR="00494E77">
        <w:rPr>
          <w:rFonts w:eastAsia="Calibri"/>
          <w:szCs w:val="24"/>
        </w:rPr>
        <w:t>)</w:t>
      </w:r>
      <w:r w:rsidR="00883792">
        <w:rPr>
          <w:szCs w:val="24"/>
        </w:rPr>
        <w:t>. Объем статьи – 10</w:t>
      </w:r>
      <w:r w:rsidR="0092366A">
        <w:rPr>
          <w:szCs w:val="24"/>
        </w:rPr>
        <w:t>-12</w:t>
      </w:r>
      <w:r w:rsidR="007C2067" w:rsidRPr="007C2067">
        <w:rPr>
          <w:szCs w:val="24"/>
        </w:rPr>
        <w:t xml:space="preserve"> страниц формата А</w:t>
      </w:r>
      <w:proofErr w:type="gramStart"/>
      <w:r w:rsidR="007C2067" w:rsidRPr="007C2067">
        <w:rPr>
          <w:szCs w:val="24"/>
        </w:rPr>
        <w:t>4</w:t>
      </w:r>
      <w:proofErr w:type="gramEnd"/>
      <w:r w:rsidR="007C2067" w:rsidRPr="007C2067">
        <w:rPr>
          <w:szCs w:val="24"/>
        </w:rPr>
        <w:t>, для статей обзорного и про</w:t>
      </w:r>
      <w:r w:rsidR="00A02C55">
        <w:rPr>
          <w:szCs w:val="24"/>
        </w:rPr>
        <w:t>блемного характера – не более 25</w:t>
      </w:r>
      <w:r w:rsidR="007C2067" w:rsidRPr="007C2067">
        <w:rPr>
          <w:szCs w:val="24"/>
        </w:rPr>
        <w:t xml:space="preserve"> страниц, гарнитура </w:t>
      </w:r>
      <w:proofErr w:type="spellStart"/>
      <w:r w:rsidR="007C2067" w:rsidRPr="007C2067">
        <w:rPr>
          <w:szCs w:val="24"/>
        </w:rPr>
        <w:t>Ti</w:t>
      </w:r>
      <w:r w:rsidR="000434EC">
        <w:rPr>
          <w:szCs w:val="24"/>
        </w:rPr>
        <w:t>mes</w:t>
      </w:r>
      <w:proofErr w:type="spellEnd"/>
      <w:r w:rsidR="000434EC">
        <w:rPr>
          <w:szCs w:val="24"/>
        </w:rPr>
        <w:t xml:space="preserve"> </w:t>
      </w:r>
      <w:proofErr w:type="spellStart"/>
      <w:r w:rsidR="000434EC">
        <w:rPr>
          <w:szCs w:val="24"/>
        </w:rPr>
        <w:t>New</w:t>
      </w:r>
      <w:proofErr w:type="spellEnd"/>
      <w:r w:rsidR="000434EC">
        <w:rPr>
          <w:szCs w:val="24"/>
        </w:rPr>
        <w:t xml:space="preserve"> </w:t>
      </w:r>
      <w:proofErr w:type="spellStart"/>
      <w:r w:rsidR="000434EC">
        <w:rPr>
          <w:szCs w:val="24"/>
        </w:rPr>
        <w:t>Roman</w:t>
      </w:r>
      <w:proofErr w:type="spellEnd"/>
      <w:r w:rsidR="000434EC">
        <w:rPr>
          <w:szCs w:val="24"/>
        </w:rPr>
        <w:t xml:space="preserve">, кегль 14, поля 2 </w:t>
      </w:r>
      <w:r w:rsidR="007C2067" w:rsidRPr="007C2067">
        <w:rPr>
          <w:szCs w:val="24"/>
        </w:rPr>
        <w:t xml:space="preserve">см, </w:t>
      </w:r>
      <w:r w:rsidR="007C2067" w:rsidRPr="007C2067">
        <w:rPr>
          <w:szCs w:val="24"/>
          <w:bdr w:val="none" w:sz="0" w:space="0" w:color="auto" w:frame="1"/>
        </w:rPr>
        <w:t>абзацный отступ 1,25 см,</w:t>
      </w:r>
      <w:r w:rsidR="007C2067" w:rsidRPr="007C2067">
        <w:rPr>
          <w:szCs w:val="24"/>
        </w:rPr>
        <w:t xml:space="preserve"> межстрочный интервал 1,5 (для аннотации и ключевых слов – кегль 12, межстрочный интервал 1,0). </w:t>
      </w:r>
    </w:p>
    <w:p w:rsidR="00717238" w:rsidRPr="007C2067" w:rsidRDefault="00717238" w:rsidP="00717238">
      <w:pPr>
        <w:pStyle w:val="a3"/>
        <w:shd w:val="clear" w:color="auto" w:fill="FFFFFF"/>
        <w:spacing w:before="0" w:after="0"/>
        <w:jc w:val="both"/>
        <w:textAlignment w:val="baseline"/>
        <w:rPr>
          <w:szCs w:val="24"/>
        </w:rPr>
      </w:pPr>
      <w:r>
        <w:rPr>
          <w:szCs w:val="24"/>
        </w:rPr>
        <w:t xml:space="preserve">5. </w:t>
      </w:r>
      <w:r w:rsidRPr="007C2067">
        <w:rPr>
          <w:szCs w:val="24"/>
        </w:rPr>
        <w:t xml:space="preserve">Таблицы и формулы должны быть представлены в формате </w:t>
      </w:r>
      <w:proofErr w:type="spellStart"/>
      <w:r w:rsidRPr="007C2067">
        <w:rPr>
          <w:szCs w:val="24"/>
        </w:rPr>
        <w:t>Word</w:t>
      </w:r>
      <w:proofErr w:type="spellEnd"/>
      <w:r w:rsidRPr="007C2067">
        <w:rPr>
          <w:szCs w:val="24"/>
        </w:rPr>
        <w:t>; рисунки, чертежи, фотографии, графи</w:t>
      </w:r>
      <w:r w:rsidR="002504D5">
        <w:rPr>
          <w:szCs w:val="24"/>
        </w:rPr>
        <w:t xml:space="preserve">ки – </w:t>
      </w:r>
      <w:r w:rsidR="005B0A26">
        <w:rPr>
          <w:szCs w:val="24"/>
        </w:rPr>
        <w:t>в электронном виде</w:t>
      </w:r>
      <w:r w:rsidR="002504D5">
        <w:rPr>
          <w:szCs w:val="24"/>
        </w:rPr>
        <w:t xml:space="preserve"> формате JPG</w:t>
      </w:r>
      <w:r w:rsidR="002504D5" w:rsidRPr="002504D5">
        <w:rPr>
          <w:szCs w:val="24"/>
        </w:rPr>
        <w:t xml:space="preserve"> </w:t>
      </w:r>
      <w:r w:rsidR="002504D5">
        <w:rPr>
          <w:szCs w:val="24"/>
        </w:rPr>
        <w:t>или TIF</w:t>
      </w:r>
      <w:r w:rsidRPr="007C2067">
        <w:rPr>
          <w:szCs w:val="24"/>
        </w:rPr>
        <w:t xml:space="preserve"> (разреш</w:t>
      </w:r>
      <w:r w:rsidR="002504D5">
        <w:rPr>
          <w:szCs w:val="24"/>
        </w:rPr>
        <w:t xml:space="preserve">ение не менее 300 </w:t>
      </w:r>
      <w:proofErr w:type="spellStart"/>
      <w:r w:rsidR="002504D5">
        <w:rPr>
          <w:szCs w:val="24"/>
        </w:rPr>
        <w:t>dpi</w:t>
      </w:r>
      <w:proofErr w:type="spellEnd"/>
      <w:r w:rsidR="002504D5">
        <w:rPr>
          <w:szCs w:val="24"/>
        </w:rPr>
        <w:t>)</w:t>
      </w:r>
      <w:r w:rsidR="00D55BB3">
        <w:rPr>
          <w:szCs w:val="24"/>
        </w:rPr>
        <w:t>, а также в тексте статьи в печатном варианте</w:t>
      </w:r>
      <w:r w:rsidRPr="007C2067">
        <w:rPr>
          <w:szCs w:val="24"/>
        </w:rPr>
        <w:t>. Линии графиков и рисунков в файле должны быть сгруппированы.</w:t>
      </w:r>
      <w:r w:rsidR="00E6759D">
        <w:rPr>
          <w:szCs w:val="24"/>
        </w:rPr>
        <w:t xml:space="preserve"> </w:t>
      </w:r>
      <w:r w:rsidR="00E6759D" w:rsidRPr="001C4CF2">
        <w:rPr>
          <w:szCs w:val="24"/>
        </w:rPr>
        <w:t>Все графические материалы, рисунки и фотографии должны быть пронумерованы, подписаны, переведены на английский язык и иметь ссылку в тексте.</w:t>
      </w:r>
    </w:p>
    <w:p w:rsidR="007C2067" w:rsidRPr="007C2067" w:rsidRDefault="00435D75" w:rsidP="007C2067">
      <w:pPr>
        <w:pStyle w:val="a3"/>
        <w:shd w:val="clear" w:color="auto" w:fill="FFFFFF"/>
        <w:spacing w:before="0" w:after="0"/>
        <w:jc w:val="both"/>
        <w:textAlignment w:val="baseline"/>
        <w:rPr>
          <w:szCs w:val="24"/>
        </w:rPr>
      </w:pPr>
      <w:r>
        <w:rPr>
          <w:szCs w:val="24"/>
        </w:rPr>
        <w:t>6</w:t>
      </w:r>
      <w:r w:rsidR="007C2067" w:rsidRPr="007C2067">
        <w:rPr>
          <w:szCs w:val="24"/>
        </w:rPr>
        <w:t>. Порядок офор</w:t>
      </w:r>
      <w:r w:rsidR="00507559">
        <w:rPr>
          <w:szCs w:val="24"/>
        </w:rPr>
        <w:t>мления статьи</w:t>
      </w:r>
      <w:r w:rsidR="007C2067" w:rsidRPr="007C2067">
        <w:rPr>
          <w:szCs w:val="24"/>
        </w:rPr>
        <w:t xml:space="preserve">: </w:t>
      </w:r>
    </w:p>
    <w:p w:rsidR="0041293C" w:rsidRDefault="0041293C" w:rsidP="007C2067">
      <w:pPr>
        <w:pStyle w:val="a3"/>
        <w:numPr>
          <w:ilvl w:val="0"/>
          <w:numId w:val="1"/>
        </w:numPr>
        <w:shd w:val="clear" w:color="auto" w:fill="FFFFFF"/>
        <w:spacing w:before="0" w:after="0"/>
        <w:ind w:left="993" w:hanging="284"/>
        <w:jc w:val="both"/>
        <w:textAlignment w:val="baseline"/>
        <w:rPr>
          <w:szCs w:val="24"/>
        </w:rPr>
      </w:pPr>
      <w:r>
        <w:rPr>
          <w:szCs w:val="24"/>
        </w:rPr>
        <w:t xml:space="preserve">тип статьи </w:t>
      </w:r>
      <w:r w:rsidR="00BF0C37">
        <w:rPr>
          <w:szCs w:val="24"/>
        </w:rPr>
        <w:t>(научная</w:t>
      </w:r>
      <w:r w:rsidR="00717238">
        <w:rPr>
          <w:szCs w:val="24"/>
        </w:rPr>
        <w:t>, обзорная</w:t>
      </w:r>
      <w:r w:rsidR="00BF0C37">
        <w:rPr>
          <w:szCs w:val="24"/>
        </w:rPr>
        <w:t>, редакционная, краткое сообщение</w:t>
      </w:r>
      <w:r w:rsidR="00717238">
        <w:rPr>
          <w:szCs w:val="24"/>
        </w:rPr>
        <w:t xml:space="preserve"> и </w:t>
      </w:r>
      <w:r w:rsidR="00BF0C37">
        <w:rPr>
          <w:szCs w:val="24"/>
        </w:rPr>
        <w:t>т.п</w:t>
      </w:r>
      <w:r w:rsidR="00717238">
        <w:rPr>
          <w:szCs w:val="24"/>
        </w:rPr>
        <w:t xml:space="preserve">.) </w:t>
      </w:r>
      <w:r>
        <w:rPr>
          <w:szCs w:val="24"/>
        </w:rPr>
        <w:t>в левом верхнем углу;</w:t>
      </w:r>
      <w:r w:rsidR="007C2067" w:rsidRPr="007C2067">
        <w:rPr>
          <w:szCs w:val="24"/>
        </w:rPr>
        <w:t xml:space="preserve"> </w:t>
      </w:r>
    </w:p>
    <w:p w:rsidR="007C2067" w:rsidRDefault="007C2067" w:rsidP="007C2067">
      <w:pPr>
        <w:pStyle w:val="a3"/>
        <w:numPr>
          <w:ilvl w:val="0"/>
          <w:numId w:val="1"/>
        </w:numPr>
        <w:shd w:val="clear" w:color="auto" w:fill="FFFFFF"/>
        <w:spacing w:before="0" w:after="0"/>
        <w:ind w:left="993" w:hanging="284"/>
        <w:jc w:val="both"/>
        <w:textAlignment w:val="baseline"/>
        <w:rPr>
          <w:szCs w:val="24"/>
        </w:rPr>
      </w:pPr>
      <w:r w:rsidRPr="007C2067">
        <w:rPr>
          <w:szCs w:val="24"/>
        </w:rPr>
        <w:t>индекс УДК в левом верхнем углу;</w:t>
      </w:r>
    </w:p>
    <w:p w:rsidR="001E15FC" w:rsidRPr="008240AE" w:rsidRDefault="001E15FC" w:rsidP="007C2067">
      <w:pPr>
        <w:pStyle w:val="a3"/>
        <w:numPr>
          <w:ilvl w:val="0"/>
          <w:numId w:val="1"/>
        </w:numPr>
        <w:shd w:val="clear" w:color="auto" w:fill="FFFFFF"/>
        <w:spacing w:before="0" w:after="0"/>
        <w:ind w:left="993" w:hanging="284"/>
        <w:jc w:val="both"/>
        <w:textAlignment w:val="baseline"/>
        <w:rPr>
          <w:szCs w:val="24"/>
        </w:rPr>
      </w:pPr>
      <w:r w:rsidRPr="008240AE">
        <w:rPr>
          <w:szCs w:val="24"/>
          <w:lang w:val="en-US"/>
        </w:rPr>
        <w:t>DOI (</w:t>
      </w:r>
      <w:r w:rsidRPr="008240AE">
        <w:rPr>
          <w:szCs w:val="24"/>
        </w:rPr>
        <w:t>при наличии</w:t>
      </w:r>
      <w:r w:rsidRPr="008240AE">
        <w:rPr>
          <w:szCs w:val="24"/>
          <w:lang w:val="en-US"/>
        </w:rPr>
        <w:t>)</w:t>
      </w:r>
      <w:r w:rsidRPr="008240AE">
        <w:rPr>
          <w:szCs w:val="24"/>
        </w:rPr>
        <w:t>;</w:t>
      </w:r>
    </w:p>
    <w:p w:rsidR="00CF0F49" w:rsidRDefault="00CF0F49" w:rsidP="00CF0F49">
      <w:pPr>
        <w:pStyle w:val="a3"/>
        <w:numPr>
          <w:ilvl w:val="0"/>
          <w:numId w:val="1"/>
        </w:numPr>
        <w:shd w:val="clear" w:color="auto" w:fill="FFFFFF"/>
        <w:spacing w:before="0" w:after="0"/>
        <w:ind w:left="993" w:hanging="284"/>
        <w:jc w:val="both"/>
        <w:textAlignment w:val="baseline"/>
        <w:rPr>
          <w:szCs w:val="24"/>
        </w:rPr>
      </w:pPr>
      <w:r w:rsidRPr="007C2067">
        <w:rPr>
          <w:szCs w:val="24"/>
        </w:rPr>
        <w:t>название статьи (прописными буквами) на русском и английском языках;</w:t>
      </w:r>
    </w:p>
    <w:p w:rsidR="0024755F" w:rsidRPr="00CF0F49" w:rsidRDefault="0024755F" w:rsidP="00CF0F49">
      <w:pPr>
        <w:pStyle w:val="a3"/>
        <w:numPr>
          <w:ilvl w:val="0"/>
          <w:numId w:val="1"/>
        </w:numPr>
        <w:shd w:val="clear" w:color="auto" w:fill="FFFFFF"/>
        <w:spacing w:before="0" w:after="0"/>
        <w:ind w:left="993" w:hanging="284"/>
        <w:jc w:val="both"/>
        <w:textAlignment w:val="baseline"/>
        <w:rPr>
          <w:szCs w:val="24"/>
        </w:rPr>
      </w:pPr>
      <w:r>
        <w:rPr>
          <w:szCs w:val="24"/>
        </w:rPr>
        <w:t>имя, отчество, фамилия</w:t>
      </w:r>
      <w:r w:rsidR="00A37C67">
        <w:rPr>
          <w:szCs w:val="24"/>
        </w:rPr>
        <w:t xml:space="preserve"> автор</w:t>
      </w:r>
      <w:proofErr w:type="gramStart"/>
      <w:r w:rsidR="00A37C67">
        <w:rPr>
          <w:szCs w:val="24"/>
        </w:rPr>
        <w:t>а(</w:t>
      </w:r>
      <w:proofErr w:type="spellStart"/>
      <w:proofErr w:type="gramEnd"/>
      <w:r w:rsidR="00A37C67">
        <w:rPr>
          <w:szCs w:val="24"/>
        </w:rPr>
        <w:t>ов</w:t>
      </w:r>
      <w:proofErr w:type="spellEnd"/>
      <w:r w:rsidR="00A37C67">
        <w:rPr>
          <w:szCs w:val="24"/>
        </w:rPr>
        <w:t>),</w:t>
      </w:r>
      <w:r>
        <w:rPr>
          <w:szCs w:val="24"/>
        </w:rPr>
        <w:t xml:space="preserve"> наименование </w:t>
      </w:r>
      <w:r w:rsidR="00507559">
        <w:rPr>
          <w:szCs w:val="24"/>
        </w:rPr>
        <w:t>организации</w:t>
      </w:r>
      <w:r w:rsidR="00BF0C37">
        <w:rPr>
          <w:szCs w:val="24"/>
        </w:rPr>
        <w:t xml:space="preserve"> (учреждения)</w:t>
      </w:r>
      <w:r w:rsidR="00E6759D" w:rsidRPr="001C4CF2">
        <w:rPr>
          <w:szCs w:val="24"/>
        </w:rPr>
        <w:t xml:space="preserve"> без обозначения организационно-правовой формы юридического лица</w:t>
      </w:r>
      <w:r w:rsidR="00A37C67">
        <w:rPr>
          <w:szCs w:val="24"/>
        </w:rPr>
        <w:t xml:space="preserve"> </w:t>
      </w:r>
      <w:r w:rsidR="001A0847">
        <w:rPr>
          <w:szCs w:val="24"/>
        </w:rPr>
        <w:t xml:space="preserve">и ее адрес </w:t>
      </w:r>
      <w:r w:rsidR="00A37C67">
        <w:rPr>
          <w:szCs w:val="24"/>
        </w:rPr>
        <w:t>на русском и английском языках,</w:t>
      </w:r>
      <w:r>
        <w:rPr>
          <w:szCs w:val="24"/>
        </w:rPr>
        <w:t xml:space="preserve"> адрес </w:t>
      </w:r>
      <w:r w:rsidR="00507559">
        <w:rPr>
          <w:szCs w:val="24"/>
        </w:rPr>
        <w:t>электронно</w:t>
      </w:r>
      <w:r w:rsidR="00B3401E">
        <w:rPr>
          <w:szCs w:val="24"/>
        </w:rPr>
        <w:t>й</w:t>
      </w:r>
      <w:r>
        <w:rPr>
          <w:szCs w:val="24"/>
        </w:rPr>
        <w:t xml:space="preserve"> </w:t>
      </w:r>
      <w:r w:rsidR="00507559">
        <w:rPr>
          <w:szCs w:val="24"/>
        </w:rPr>
        <w:t>по</w:t>
      </w:r>
      <w:r w:rsidR="00A37C67">
        <w:rPr>
          <w:szCs w:val="24"/>
        </w:rPr>
        <w:t>чты,</w:t>
      </w:r>
      <w:r w:rsidR="00B3401E">
        <w:rPr>
          <w:szCs w:val="24"/>
        </w:rPr>
        <w:t xml:space="preserve"> </w:t>
      </w:r>
      <w:r w:rsidR="00B3401E">
        <w:rPr>
          <w:szCs w:val="24"/>
          <w:lang w:val="en-US"/>
        </w:rPr>
        <w:t>ORCID</w:t>
      </w:r>
      <w:r w:rsidR="00B3401E" w:rsidRPr="00B3401E">
        <w:rPr>
          <w:szCs w:val="24"/>
        </w:rPr>
        <w:t xml:space="preserve"> </w:t>
      </w:r>
      <w:r w:rsidR="00A37C67">
        <w:rPr>
          <w:szCs w:val="24"/>
        </w:rPr>
        <w:t>(при наличии)</w:t>
      </w:r>
      <w:r w:rsidR="00B3401E">
        <w:rPr>
          <w:szCs w:val="24"/>
        </w:rPr>
        <w:t>;</w:t>
      </w:r>
    </w:p>
    <w:p w:rsidR="007C2067" w:rsidRPr="007C2067" w:rsidRDefault="00B3401E" w:rsidP="007C2067">
      <w:pPr>
        <w:pStyle w:val="a3"/>
        <w:numPr>
          <w:ilvl w:val="0"/>
          <w:numId w:val="1"/>
        </w:numPr>
        <w:shd w:val="clear" w:color="auto" w:fill="FFFFFF"/>
        <w:spacing w:before="0" w:after="0"/>
        <w:ind w:left="993" w:hanging="284"/>
        <w:jc w:val="both"/>
        <w:textAlignment w:val="baseline"/>
        <w:rPr>
          <w:szCs w:val="24"/>
        </w:rPr>
      </w:pPr>
      <w:r>
        <w:rPr>
          <w:szCs w:val="24"/>
        </w:rPr>
        <w:t xml:space="preserve">аннотация </w:t>
      </w:r>
      <w:r w:rsidR="007C2067" w:rsidRPr="007C2067">
        <w:rPr>
          <w:szCs w:val="24"/>
        </w:rPr>
        <w:t>(150-250 слов) на русском и английском языках;</w:t>
      </w:r>
    </w:p>
    <w:p w:rsidR="007C2067" w:rsidRPr="007C2067" w:rsidRDefault="00C2126B" w:rsidP="007C2067">
      <w:pPr>
        <w:pStyle w:val="a3"/>
        <w:numPr>
          <w:ilvl w:val="0"/>
          <w:numId w:val="1"/>
        </w:numPr>
        <w:shd w:val="clear" w:color="auto" w:fill="FFFFFF"/>
        <w:spacing w:before="0" w:after="0"/>
        <w:ind w:left="993" w:hanging="284"/>
        <w:jc w:val="both"/>
        <w:textAlignment w:val="baseline"/>
        <w:rPr>
          <w:szCs w:val="24"/>
        </w:rPr>
      </w:pPr>
      <w:r>
        <w:rPr>
          <w:szCs w:val="24"/>
        </w:rPr>
        <w:t>ключевые слова (5-10</w:t>
      </w:r>
      <w:r w:rsidR="007C2067" w:rsidRPr="007C2067">
        <w:rPr>
          <w:szCs w:val="24"/>
        </w:rPr>
        <w:t xml:space="preserve"> слов или словосочетаний) на русском и английском языках;</w:t>
      </w:r>
    </w:p>
    <w:p w:rsidR="007C2067" w:rsidRPr="007C2067" w:rsidRDefault="00BF0C37" w:rsidP="007C2067">
      <w:pPr>
        <w:pStyle w:val="a3"/>
        <w:numPr>
          <w:ilvl w:val="0"/>
          <w:numId w:val="1"/>
        </w:numPr>
        <w:shd w:val="clear" w:color="auto" w:fill="FFFFFF"/>
        <w:spacing w:before="0" w:after="0"/>
        <w:ind w:left="993" w:hanging="284"/>
        <w:jc w:val="both"/>
        <w:textAlignment w:val="baseline"/>
        <w:rPr>
          <w:szCs w:val="24"/>
        </w:rPr>
      </w:pPr>
      <w:r>
        <w:rPr>
          <w:szCs w:val="24"/>
        </w:rPr>
        <w:t>сведения об автор</w:t>
      </w:r>
      <w:proofErr w:type="gramStart"/>
      <w:r>
        <w:rPr>
          <w:szCs w:val="24"/>
        </w:rPr>
        <w:t>е(</w:t>
      </w:r>
      <w:proofErr w:type="gramEnd"/>
      <w:r>
        <w:rPr>
          <w:szCs w:val="24"/>
        </w:rPr>
        <w:t xml:space="preserve">ах): </w:t>
      </w:r>
      <w:r w:rsidR="00A37C67">
        <w:rPr>
          <w:szCs w:val="24"/>
        </w:rPr>
        <w:t>инициалы, фамилия</w:t>
      </w:r>
      <w:r w:rsidR="004C5449">
        <w:rPr>
          <w:szCs w:val="24"/>
        </w:rPr>
        <w:t>, ученая степень,</w:t>
      </w:r>
      <w:r w:rsidR="00B01454">
        <w:rPr>
          <w:szCs w:val="24"/>
        </w:rPr>
        <w:t xml:space="preserve"> должность, подразделение</w:t>
      </w:r>
      <w:r w:rsidR="00B20895">
        <w:rPr>
          <w:szCs w:val="24"/>
        </w:rPr>
        <w:t>, наименование</w:t>
      </w:r>
      <w:r w:rsidR="00B01454">
        <w:rPr>
          <w:szCs w:val="24"/>
        </w:rPr>
        <w:t xml:space="preserve"> организации</w:t>
      </w:r>
      <w:r>
        <w:rPr>
          <w:szCs w:val="24"/>
        </w:rPr>
        <w:t xml:space="preserve"> (учреждения)</w:t>
      </w:r>
      <w:r w:rsidR="007C2067" w:rsidRPr="007C2067">
        <w:rPr>
          <w:szCs w:val="24"/>
        </w:rPr>
        <w:t xml:space="preserve"> на русском и английском языках;</w:t>
      </w:r>
    </w:p>
    <w:p w:rsidR="007C2067" w:rsidRPr="007C2067" w:rsidRDefault="007C2067" w:rsidP="007C2067">
      <w:pPr>
        <w:pStyle w:val="a3"/>
        <w:numPr>
          <w:ilvl w:val="0"/>
          <w:numId w:val="1"/>
        </w:numPr>
        <w:shd w:val="clear" w:color="auto" w:fill="FFFFFF"/>
        <w:spacing w:before="0" w:after="0"/>
        <w:ind w:left="993" w:hanging="284"/>
        <w:jc w:val="both"/>
        <w:textAlignment w:val="baseline"/>
        <w:rPr>
          <w:szCs w:val="24"/>
        </w:rPr>
      </w:pPr>
      <w:r w:rsidRPr="007C2067">
        <w:rPr>
          <w:szCs w:val="24"/>
        </w:rPr>
        <w:t>те</w:t>
      </w:r>
      <w:proofErr w:type="gramStart"/>
      <w:r w:rsidRPr="007C2067">
        <w:rPr>
          <w:szCs w:val="24"/>
        </w:rPr>
        <w:t xml:space="preserve">кст </w:t>
      </w:r>
      <w:r w:rsidR="00E731BD">
        <w:rPr>
          <w:szCs w:val="24"/>
        </w:rPr>
        <w:t>ст</w:t>
      </w:r>
      <w:proofErr w:type="gramEnd"/>
      <w:r w:rsidR="00E731BD">
        <w:rPr>
          <w:szCs w:val="24"/>
        </w:rPr>
        <w:t xml:space="preserve">атьи </w:t>
      </w:r>
      <w:r w:rsidR="00BF0C37">
        <w:rPr>
          <w:szCs w:val="24"/>
        </w:rPr>
        <w:t>на русском языке</w:t>
      </w:r>
      <w:r w:rsidRPr="007C2067">
        <w:rPr>
          <w:szCs w:val="24"/>
        </w:rPr>
        <w:t xml:space="preserve">. </w:t>
      </w:r>
    </w:p>
    <w:p w:rsidR="007C2067" w:rsidRPr="007C2067" w:rsidRDefault="00435D75" w:rsidP="007C2067">
      <w:pPr>
        <w:pStyle w:val="a3"/>
        <w:shd w:val="clear" w:color="auto" w:fill="FFFFFF"/>
        <w:spacing w:before="0" w:after="0"/>
        <w:jc w:val="both"/>
        <w:textAlignment w:val="baseline"/>
        <w:rPr>
          <w:szCs w:val="24"/>
        </w:rPr>
      </w:pPr>
      <w:r>
        <w:rPr>
          <w:szCs w:val="24"/>
        </w:rPr>
        <w:t>7</w:t>
      </w:r>
      <w:r w:rsidR="00B3401E">
        <w:rPr>
          <w:szCs w:val="24"/>
        </w:rPr>
        <w:t>.</w:t>
      </w:r>
      <w:r w:rsidR="007610AE">
        <w:rPr>
          <w:szCs w:val="24"/>
        </w:rPr>
        <w:t>Требования</w:t>
      </w:r>
      <w:r w:rsidR="007C2067" w:rsidRPr="007C2067">
        <w:rPr>
          <w:szCs w:val="24"/>
        </w:rPr>
        <w:t xml:space="preserve"> к структуре </w:t>
      </w:r>
      <w:r w:rsidR="00311C7C" w:rsidRPr="00A1708C">
        <w:rPr>
          <w:szCs w:val="24"/>
        </w:rPr>
        <w:t>стат</w:t>
      </w:r>
      <w:r w:rsidR="00507559">
        <w:rPr>
          <w:szCs w:val="24"/>
        </w:rPr>
        <w:t>ьи</w:t>
      </w:r>
      <w:r w:rsidR="007C2067" w:rsidRPr="007C2067">
        <w:rPr>
          <w:szCs w:val="24"/>
        </w:rPr>
        <w:t xml:space="preserve">: </w:t>
      </w:r>
    </w:p>
    <w:p w:rsidR="007C2067" w:rsidRDefault="007C2067" w:rsidP="007C2067">
      <w:pPr>
        <w:pStyle w:val="a3"/>
        <w:numPr>
          <w:ilvl w:val="0"/>
          <w:numId w:val="2"/>
        </w:numPr>
        <w:shd w:val="clear" w:color="auto" w:fill="FFFFFF"/>
        <w:tabs>
          <w:tab w:val="left" w:pos="993"/>
        </w:tabs>
        <w:spacing w:before="0" w:after="0"/>
        <w:ind w:left="709" w:firstLine="0"/>
        <w:jc w:val="both"/>
        <w:textAlignment w:val="baseline"/>
        <w:rPr>
          <w:szCs w:val="24"/>
        </w:rPr>
      </w:pPr>
      <w:r w:rsidRPr="007C2067">
        <w:rPr>
          <w:szCs w:val="24"/>
        </w:rPr>
        <w:t xml:space="preserve">введение; </w:t>
      </w:r>
    </w:p>
    <w:p w:rsidR="00494E77" w:rsidRPr="00494E77" w:rsidRDefault="00494E77" w:rsidP="007C2067">
      <w:pPr>
        <w:pStyle w:val="a3"/>
        <w:numPr>
          <w:ilvl w:val="0"/>
          <w:numId w:val="2"/>
        </w:numPr>
        <w:shd w:val="clear" w:color="auto" w:fill="FFFFFF"/>
        <w:tabs>
          <w:tab w:val="left" w:pos="993"/>
        </w:tabs>
        <w:spacing w:before="0" w:after="0"/>
        <w:ind w:left="709" w:firstLine="0"/>
        <w:jc w:val="both"/>
        <w:textAlignment w:val="baseline"/>
        <w:rPr>
          <w:szCs w:val="24"/>
        </w:rPr>
      </w:pPr>
      <w:r w:rsidRPr="00070696">
        <w:rPr>
          <w:rFonts w:eastAsia="Calibri"/>
          <w:szCs w:val="24"/>
        </w:rPr>
        <w:t>цель исследования;</w:t>
      </w:r>
    </w:p>
    <w:p w:rsidR="00494E77" w:rsidRPr="00494E77" w:rsidRDefault="00494E77" w:rsidP="007C2067">
      <w:pPr>
        <w:pStyle w:val="a3"/>
        <w:numPr>
          <w:ilvl w:val="0"/>
          <w:numId w:val="2"/>
        </w:numPr>
        <w:shd w:val="clear" w:color="auto" w:fill="FFFFFF"/>
        <w:tabs>
          <w:tab w:val="left" w:pos="993"/>
        </w:tabs>
        <w:spacing w:before="0" w:after="0"/>
        <w:ind w:left="709" w:firstLine="0"/>
        <w:jc w:val="both"/>
        <w:textAlignment w:val="baseline"/>
        <w:rPr>
          <w:szCs w:val="24"/>
        </w:rPr>
      </w:pPr>
      <w:r w:rsidRPr="00070696">
        <w:rPr>
          <w:rFonts w:eastAsia="Calibri"/>
          <w:szCs w:val="24"/>
        </w:rPr>
        <w:t>материалы, методы и объекты исследования;</w:t>
      </w:r>
    </w:p>
    <w:p w:rsidR="00494E77" w:rsidRPr="007C2067" w:rsidRDefault="00494E77" w:rsidP="007C2067">
      <w:pPr>
        <w:pStyle w:val="a3"/>
        <w:numPr>
          <w:ilvl w:val="0"/>
          <w:numId w:val="2"/>
        </w:numPr>
        <w:shd w:val="clear" w:color="auto" w:fill="FFFFFF"/>
        <w:tabs>
          <w:tab w:val="left" w:pos="993"/>
        </w:tabs>
        <w:spacing w:before="0" w:after="0"/>
        <w:ind w:left="709" w:firstLine="0"/>
        <w:jc w:val="both"/>
        <w:textAlignment w:val="baseline"/>
        <w:rPr>
          <w:szCs w:val="24"/>
        </w:rPr>
      </w:pPr>
      <w:r w:rsidRPr="00070696">
        <w:rPr>
          <w:rFonts w:eastAsia="Calibri"/>
          <w:szCs w:val="24"/>
        </w:rPr>
        <w:t>результаты исследования;</w:t>
      </w:r>
    </w:p>
    <w:p w:rsidR="007C2067" w:rsidRPr="007C2067" w:rsidRDefault="00E6759D" w:rsidP="007C2067">
      <w:pPr>
        <w:pStyle w:val="a3"/>
        <w:numPr>
          <w:ilvl w:val="0"/>
          <w:numId w:val="2"/>
        </w:numPr>
        <w:shd w:val="clear" w:color="auto" w:fill="FFFFFF"/>
        <w:tabs>
          <w:tab w:val="left" w:pos="993"/>
        </w:tabs>
        <w:spacing w:before="0" w:after="0"/>
        <w:ind w:left="709" w:firstLine="0"/>
        <w:jc w:val="both"/>
        <w:textAlignment w:val="baseline"/>
        <w:rPr>
          <w:szCs w:val="24"/>
        </w:rPr>
      </w:pPr>
      <w:r>
        <w:rPr>
          <w:szCs w:val="24"/>
        </w:rPr>
        <w:t>заключение (</w:t>
      </w:r>
      <w:r w:rsidR="007C2067" w:rsidRPr="007C2067">
        <w:rPr>
          <w:szCs w:val="24"/>
        </w:rPr>
        <w:t>выводы</w:t>
      </w:r>
      <w:r>
        <w:rPr>
          <w:szCs w:val="24"/>
        </w:rPr>
        <w:t>)</w:t>
      </w:r>
      <w:r w:rsidR="007C2067" w:rsidRPr="007C2067">
        <w:rPr>
          <w:szCs w:val="24"/>
        </w:rPr>
        <w:t xml:space="preserve">; </w:t>
      </w:r>
    </w:p>
    <w:p w:rsidR="007C2067" w:rsidRDefault="00C12396" w:rsidP="00C743C5">
      <w:pPr>
        <w:pStyle w:val="a3"/>
        <w:numPr>
          <w:ilvl w:val="0"/>
          <w:numId w:val="2"/>
        </w:numPr>
        <w:shd w:val="clear" w:color="auto" w:fill="FFFFFF"/>
        <w:tabs>
          <w:tab w:val="left" w:pos="993"/>
        </w:tabs>
        <w:spacing w:before="0" w:after="0"/>
        <w:ind w:left="993" w:hanging="284"/>
        <w:jc w:val="both"/>
        <w:textAlignment w:val="baseline"/>
        <w:rPr>
          <w:szCs w:val="24"/>
        </w:rPr>
      </w:pPr>
      <w:r>
        <w:rPr>
          <w:szCs w:val="24"/>
        </w:rPr>
        <w:t>список источников</w:t>
      </w:r>
      <w:r w:rsidR="007C2067" w:rsidRPr="007C2067">
        <w:rPr>
          <w:szCs w:val="24"/>
        </w:rPr>
        <w:t xml:space="preserve"> </w:t>
      </w:r>
      <w:r w:rsidR="000A4C81">
        <w:rPr>
          <w:szCs w:val="24"/>
        </w:rPr>
        <w:t xml:space="preserve">литературы </w:t>
      </w:r>
      <w:r w:rsidR="007C2067" w:rsidRPr="007C2067">
        <w:rPr>
          <w:szCs w:val="24"/>
        </w:rPr>
        <w:t>(на русском языке и его транслитерация латиницей</w:t>
      </w:r>
      <w:r w:rsidR="003F64E1">
        <w:rPr>
          <w:szCs w:val="24"/>
        </w:rPr>
        <w:t xml:space="preserve"> – </w:t>
      </w:r>
      <w:r w:rsidR="003F64E1">
        <w:rPr>
          <w:szCs w:val="24"/>
          <w:lang w:val="en-US"/>
        </w:rPr>
        <w:t>References</w:t>
      </w:r>
      <w:r w:rsidR="003F64E1">
        <w:rPr>
          <w:szCs w:val="24"/>
        </w:rPr>
        <w:t>, стандарт «</w:t>
      </w:r>
      <w:r w:rsidR="004069B1">
        <w:rPr>
          <w:szCs w:val="24"/>
          <w:lang w:val="en-US"/>
        </w:rPr>
        <w:t>Vancouver</w:t>
      </w:r>
      <w:r w:rsidR="00E6759D">
        <w:rPr>
          <w:szCs w:val="24"/>
        </w:rPr>
        <w:t xml:space="preserve"> </w:t>
      </w:r>
      <w:r w:rsidR="00E6759D">
        <w:rPr>
          <w:szCs w:val="24"/>
          <w:lang w:val="en-US"/>
        </w:rPr>
        <w:t>style</w:t>
      </w:r>
      <w:r w:rsidR="003F64E1">
        <w:rPr>
          <w:szCs w:val="24"/>
        </w:rPr>
        <w:t>»</w:t>
      </w:r>
      <w:r w:rsidR="007C2067" w:rsidRPr="007C2067">
        <w:rPr>
          <w:szCs w:val="24"/>
        </w:rPr>
        <w:t xml:space="preserve">). </w:t>
      </w:r>
    </w:p>
    <w:p w:rsidR="007C2067" w:rsidRPr="007C2067" w:rsidRDefault="000434EC" w:rsidP="007C2067">
      <w:pPr>
        <w:pStyle w:val="a3"/>
        <w:shd w:val="clear" w:color="auto" w:fill="FFFFFF"/>
        <w:spacing w:before="0" w:after="0"/>
        <w:jc w:val="both"/>
        <w:textAlignment w:val="baseline"/>
        <w:rPr>
          <w:szCs w:val="24"/>
        </w:rPr>
      </w:pPr>
      <w:r>
        <w:rPr>
          <w:szCs w:val="24"/>
        </w:rPr>
        <w:t>8</w:t>
      </w:r>
      <w:r w:rsidR="003F64E1">
        <w:rPr>
          <w:szCs w:val="24"/>
        </w:rPr>
        <w:t>. Литература (не менее 8</w:t>
      </w:r>
      <w:r w:rsidR="007C2067" w:rsidRPr="007C2067">
        <w:rPr>
          <w:szCs w:val="24"/>
        </w:rPr>
        <w:t xml:space="preserve"> и не более 25 источников, для обзорной статьи – не более 50) оформляется по ГОСТ </w:t>
      </w:r>
      <w:proofErr w:type="gramStart"/>
      <w:r w:rsidR="007C2067" w:rsidRPr="007C2067">
        <w:rPr>
          <w:szCs w:val="24"/>
        </w:rPr>
        <w:t>Р</w:t>
      </w:r>
      <w:proofErr w:type="gramEnd"/>
      <w:r w:rsidR="007C2067" w:rsidRPr="007C2067">
        <w:rPr>
          <w:szCs w:val="24"/>
        </w:rPr>
        <w:t xml:space="preserve"> 7.0.5-2008 в </w:t>
      </w:r>
      <w:r w:rsidR="004C5449">
        <w:rPr>
          <w:szCs w:val="24"/>
        </w:rPr>
        <w:t>соответствии с последовательностью ссылок</w:t>
      </w:r>
      <w:r w:rsidR="007C2067" w:rsidRPr="007C2067">
        <w:rPr>
          <w:szCs w:val="24"/>
        </w:rPr>
        <w:t xml:space="preserve"> в тексте</w:t>
      </w:r>
      <w:r w:rsidR="003F64E1">
        <w:rPr>
          <w:szCs w:val="24"/>
        </w:rPr>
        <w:t xml:space="preserve"> (порядке цитирования). Ссылки</w:t>
      </w:r>
      <w:r w:rsidR="007C2067" w:rsidRPr="007C2067">
        <w:rPr>
          <w:szCs w:val="24"/>
        </w:rPr>
        <w:t xml:space="preserve"> на л</w:t>
      </w:r>
      <w:r w:rsidR="003F64E1">
        <w:rPr>
          <w:szCs w:val="24"/>
        </w:rPr>
        <w:t>итературные источники приводятся</w:t>
      </w:r>
      <w:r w:rsidR="007C2067" w:rsidRPr="007C2067">
        <w:rPr>
          <w:szCs w:val="24"/>
        </w:rPr>
        <w:t xml:space="preserve"> порядко</w:t>
      </w:r>
      <w:r w:rsidR="00A37C67">
        <w:rPr>
          <w:szCs w:val="24"/>
        </w:rPr>
        <w:t>вой цифрой в квадратных скобках (</w:t>
      </w:r>
      <w:r w:rsidR="007C2067" w:rsidRPr="007C2067">
        <w:rPr>
          <w:szCs w:val="24"/>
        </w:rPr>
        <w:t>например, [1]</w:t>
      </w:r>
      <w:r w:rsidR="00A37C67">
        <w:rPr>
          <w:szCs w:val="24"/>
        </w:rPr>
        <w:t>)</w:t>
      </w:r>
      <w:r w:rsidR="007C2067" w:rsidRPr="007C2067">
        <w:rPr>
          <w:szCs w:val="24"/>
        </w:rPr>
        <w:t>. Литература дается на тех языках, на которых она издана.</w:t>
      </w:r>
      <w:r w:rsidR="007C2067" w:rsidRPr="007C2067">
        <w:rPr>
          <w:i/>
          <w:szCs w:val="24"/>
        </w:rPr>
        <w:t xml:space="preserve"> </w:t>
      </w:r>
    </w:p>
    <w:p w:rsidR="00454A75" w:rsidRDefault="000434EC" w:rsidP="00AF2572">
      <w:pPr>
        <w:pStyle w:val="a3"/>
        <w:shd w:val="clear" w:color="auto" w:fill="FFFFFF"/>
        <w:spacing w:before="0" w:after="0"/>
        <w:jc w:val="both"/>
        <w:textAlignment w:val="baseline"/>
        <w:rPr>
          <w:rFonts w:eastAsia="Calibri"/>
          <w:szCs w:val="24"/>
        </w:rPr>
      </w:pPr>
      <w:r>
        <w:rPr>
          <w:szCs w:val="24"/>
        </w:rPr>
        <w:lastRenderedPageBreak/>
        <w:t>9</w:t>
      </w:r>
      <w:r w:rsidR="007C2067" w:rsidRPr="007C2067">
        <w:rPr>
          <w:szCs w:val="24"/>
        </w:rPr>
        <w:t xml:space="preserve">. </w:t>
      </w:r>
      <w:r w:rsidR="001C203D" w:rsidRPr="00070696">
        <w:rPr>
          <w:rFonts w:eastAsia="Calibri"/>
          <w:szCs w:val="24"/>
        </w:rPr>
        <w:t xml:space="preserve">Статья, не оформленная в соответствии с данными требованиями и ГОСТ </w:t>
      </w:r>
      <w:proofErr w:type="gramStart"/>
      <w:r w:rsidR="001C203D" w:rsidRPr="00070696">
        <w:rPr>
          <w:rFonts w:eastAsia="Calibri"/>
          <w:szCs w:val="24"/>
        </w:rPr>
        <w:t>Р</w:t>
      </w:r>
      <w:proofErr w:type="gramEnd"/>
      <w:r w:rsidR="001C203D" w:rsidRPr="00070696">
        <w:rPr>
          <w:rFonts w:eastAsia="Calibri"/>
          <w:szCs w:val="24"/>
        </w:rPr>
        <w:t xml:space="preserve"> 7.0.7-2021, возвращается автору на доработку. Датой сдачи статьи считается день получения редакцией варианта, соответствующего требованиям журнала.</w:t>
      </w:r>
    </w:p>
    <w:p w:rsidR="00BF0C37" w:rsidRPr="001A0847" w:rsidRDefault="00BF0C37" w:rsidP="00AF2572">
      <w:pPr>
        <w:pStyle w:val="a3"/>
        <w:shd w:val="clear" w:color="auto" w:fill="FFFFFF"/>
        <w:spacing w:before="0" w:after="0"/>
        <w:jc w:val="both"/>
        <w:textAlignment w:val="baseline"/>
        <w:rPr>
          <w:rFonts w:eastAsia="Calibri"/>
          <w:szCs w:val="24"/>
        </w:rPr>
      </w:pPr>
    </w:p>
    <w:p w:rsidR="0026264F" w:rsidRPr="004740F3" w:rsidRDefault="0026264F" w:rsidP="0026264F">
      <w:pPr>
        <w:jc w:val="both"/>
        <w:rPr>
          <w:b/>
        </w:rPr>
      </w:pPr>
      <w:r>
        <w:t xml:space="preserve">Адрес редакции: </w:t>
      </w:r>
      <w:r w:rsidRPr="004740F3">
        <w:rPr>
          <w:b/>
        </w:rPr>
        <w:t xml:space="preserve">360030, г. Нальчик, пр. Ленина, 1в, </w:t>
      </w:r>
      <w:proofErr w:type="spellStart"/>
      <w:proofErr w:type="gramStart"/>
      <w:r w:rsidRPr="004740F3">
        <w:rPr>
          <w:b/>
        </w:rPr>
        <w:t>е</w:t>
      </w:r>
      <w:proofErr w:type="gramEnd"/>
      <w:r w:rsidRPr="004740F3">
        <w:rPr>
          <w:b/>
        </w:rPr>
        <w:t>-mail</w:t>
      </w:r>
      <w:proofErr w:type="spellEnd"/>
      <w:r w:rsidRPr="004740F3">
        <w:rPr>
          <w:b/>
        </w:rPr>
        <w:t xml:space="preserve">: kbgau.rio@mail.ru </w:t>
      </w:r>
    </w:p>
    <w:p w:rsidR="0026264F" w:rsidRPr="004740F3" w:rsidRDefault="0026264F" w:rsidP="0026264F">
      <w:pPr>
        <w:jc w:val="both"/>
        <w:rPr>
          <w:b/>
        </w:rPr>
      </w:pPr>
      <w:r>
        <w:t xml:space="preserve">Контактный телефон: </w:t>
      </w:r>
      <w:r w:rsidRPr="004740F3">
        <w:rPr>
          <w:b/>
        </w:rPr>
        <w:t>8(8662) 40-59-39.</w:t>
      </w:r>
    </w:p>
    <w:p w:rsidR="0026264F" w:rsidRPr="0026264F" w:rsidRDefault="0026264F" w:rsidP="00AF2572">
      <w:pPr>
        <w:pStyle w:val="a3"/>
        <w:shd w:val="clear" w:color="auto" w:fill="FFFFFF"/>
        <w:spacing w:before="0" w:after="0"/>
        <w:jc w:val="both"/>
        <w:textAlignment w:val="baseline"/>
        <w:rPr>
          <w:lang w:val="en-US"/>
        </w:rPr>
      </w:pPr>
    </w:p>
    <w:sectPr w:rsidR="0026264F" w:rsidRPr="0026264F" w:rsidSect="00454A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A473C"/>
    <w:multiLevelType w:val="hybridMultilevel"/>
    <w:tmpl w:val="D8084D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5417223"/>
    <w:multiLevelType w:val="hybridMultilevel"/>
    <w:tmpl w:val="E32CB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C03D65"/>
    <w:multiLevelType w:val="hybridMultilevel"/>
    <w:tmpl w:val="068A204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485A5F68"/>
    <w:multiLevelType w:val="hybridMultilevel"/>
    <w:tmpl w:val="48D22A1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87B6287"/>
    <w:multiLevelType w:val="hybridMultilevel"/>
    <w:tmpl w:val="13BEC2D2"/>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C2067"/>
    <w:rsid w:val="00030759"/>
    <w:rsid w:val="000434EC"/>
    <w:rsid w:val="00084CC5"/>
    <w:rsid w:val="000A4C81"/>
    <w:rsid w:val="001669F4"/>
    <w:rsid w:val="001A0847"/>
    <w:rsid w:val="001C203D"/>
    <w:rsid w:val="001C77F5"/>
    <w:rsid w:val="001E15FC"/>
    <w:rsid w:val="0024755F"/>
    <w:rsid w:val="002504D5"/>
    <w:rsid w:val="0026264F"/>
    <w:rsid w:val="002D3441"/>
    <w:rsid w:val="002F3C4C"/>
    <w:rsid w:val="002F4786"/>
    <w:rsid w:val="00311C7C"/>
    <w:rsid w:val="0031441B"/>
    <w:rsid w:val="003B0458"/>
    <w:rsid w:val="003F64E1"/>
    <w:rsid w:val="004038D8"/>
    <w:rsid w:val="004069B1"/>
    <w:rsid w:val="0041293C"/>
    <w:rsid w:val="00435D75"/>
    <w:rsid w:val="00454A75"/>
    <w:rsid w:val="00494E77"/>
    <w:rsid w:val="004A7D87"/>
    <w:rsid w:val="004C5449"/>
    <w:rsid w:val="00507559"/>
    <w:rsid w:val="00512827"/>
    <w:rsid w:val="005647A0"/>
    <w:rsid w:val="00565989"/>
    <w:rsid w:val="0056783A"/>
    <w:rsid w:val="005B02C5"/>
    <w:rsid w:val="005B0A26"/>
    <w:rsid w:val="00717238"/>
    <w:rsid w:val="00755463"/>
    <w:rsid w:val="007610AE"/>
    <w:rsid w:val="007C2067"/>
    <w:rsid w:val="007F32EA"/>
    <w:rsid w:val="00822DD1"/>
    <w:rsid w:val="008240AE"/>
    <w:rsid w:val="00883792"/>
    <w:rsid w:val="008865CC"/>
    <w:rsid w:val="008A272A"/>
    <w:rsid w:val="008C261B"/>
    <w:rsid w:val="008F3182"/>
    <w:rsid w:val="0092366A"/>
    <w:rsid w:val="00926F4B"/>
    <w:rsid w:val="009A46AD"/>
    <w:rsid w:val="009A62E6"/>
    <w:rsid w:val="00A02C55"/>
    <w:rsid w:val="00A0748F"/>
    <w:rsid w:val="00A1708C"/>
    <w:rsid w:val="00A37C67"/>
    <w:rsid w:val="00A54FB3"/>
    <w:rsid w:val="00A60C83"/>
    <w:rsid w:val="00AF2572"/>
    <w:rsid w:val="00B01454"/>
    <w:rsid w:val="00B20895"/>
    <w:rsid w:val="00B3401E"/>
    <w:rsid w:val="00B668BD"/>
    <w:rsid w:val="00B8011D"/>
    <w:rsid w:val="00B90D95"/>
    <w:rsid w:val="00BA5047"/>
    <w:rsid w:val="00BF0C37"/>
    <w:rsid w:val="00C00E44"/>
    <w:rsid w:val="00C03DAC"/>
    <w:rsid w:val="00C1027C"/>
    <w:rsid w:val="00C12396"/>
    <w:rsid w:val="00C2126B"/>
    <w:rsid w:val="00C455CA"/>
    <w:rsid w:val="00C648D0"/>
    <w:rsid w:val="00C66060"/>
    <w:rsid w:val="00C66CC1"/>
    <w:rsid w:val="00C743C5"/>
    <w:rsid w:val="00C93EEC"/>
    <w:rsid w:val="00CF0F49"/>
    <w:rsid w:val="00D25FD9"/>
    <w:rsid w:val="00D539F3"/>
    <w:rsid w:val="00D55BB3"/>
    <w:rsid w:val="00D77CE1"/>
    <w:rsid w:val="00DD4295"/>
    <w:rsid w:val="00E67416"/>
    <w:rsid w:val="00E6759D"/>
    <w:rsid w:val="00E731BD"/>
    <w:rsid w:val="00E96B8E"/>
    <w:rsid w:val="00EC5B9C"/>
    <w:rsid w:val="00EF5187"/>
    <w:rsid w:val="00F32F8F"/>
    <w:rsid w:val="00F41949"/>
    <w:rsid w:val="00FA2B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067"/>
    <w:pPr>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Обычный (веб) Знак Знак,Обычный (веб) Знак1 Знак Знак"/>
    <w:basedOn w:val="a"/>
    <w:uiPriority w:val="99"/>
    <w:rsid w:val="007C2067"/>
    <w:pPr>
      <w:spacing w:before="100" w:after="100"/>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2</Pages>
  <Words>463</Words>
  <Characters>2643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69</cp:revision>
  <cp:lastPrinted>2021-12-28T07:38:00Z</cp:lastPrinted>
  <dcterms:created xsi:type="dcterms:W3CDTF">2021-02-02T08:36:00Z</dcterms:created>
  <dcterms:modified xsi:type="dcterms:W3CDTF">2022-02-17T11:35:00Z</dcterms:modified>
</cp:coreProperties>
</file>