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C113" w14:textId="77777777" w:rsidR="00100886" w:rsidRPr="00164050" w:rsidRDefault="00100886" w:rsidP="00100886">
      <w:pPr>
        <w:jc w:val="center"/>
        <w:rPr>
          <w:b/>
          <w:sz w:val="24"/>
          <w:szCs w:val="24"/>
        </w:rPr>
      </w:pPr>
      <w:r w:rsidRPr="00284E4F">
        <w:rPr>
          <w:b/>
          <w:sz w:val="24"/>
          <w:szCs w:val="24"/>
        </w:rPr>
        <w:t xml:space="preserve">Объявление о приеме документов для участия в выборах на замещение </w:t>
      </w:r>
    </w:p>
    <w:p w14:paraId="3F65B4FE" w14:textId="77777777" w:rsidR="00100886" w:rsidRPr="00164050" w:rsidRDefault="00100886" w:rsidP="00100886">
      <w:pPr>
        <w:jc w:val="center"/>
        <w:rPr>
          <w:b/>
          <w:sz w:val="24"/>
          <w:szCs w:val="24"/>
        </w:rPr>
      </w:pPr>
      <w:r w:rsidRPr="00284E4F">
        <w:rPr>
          <w:b/>
          <w:sz w:val="24"/>
          <w:szCs w:val="24"/>
        </w:rPr>
        <w:t>должностей заведующих кафедрами.</w:t>
      </w:r>
    </w:p>
    <w:p w14:paraId="3BDD4BDD" w14:textId="5BE1B3CB" w:rsidR="00100886" w:rsidRDefault="009C4EDA" w:rsidP="001008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="00100886">
        <w:rPr>
          <w:b/>
          <w:sz w:val="24"/>
          <w:szCs w:val="24"/>
        </w:rPr>
        <w:t>.</w:t>
      </w:r>
      <w:r w:rsidR="00922CE7">
        <w:rPr>
          <w:b/>
          <w:sz w:val="24"/>
          <w:szCs w:val="24"/>
        </w:rPr>
        <w:t>12</w:t>
      </w:r>
      <w:r w:rsidR="00100886">
        <w:rPr>
          <w:b/>
          <w:sz w:val="24"/>
          <w:szCs w:val="24"/>
        </w:rPr>
        <w:t>.2024г.</w:t>
      </w:r>
    </w:p>
    <w:p w14:paraId="33B44416" w14:textId="77777777" w:rsidR="00100886" w:rsidRPr="005749B6" w:rsidRDefault="00100886" w:rsidP="00100886">
      <w:pPr>
        <w:jc w:val="center"/>
        <w:rPr>
          <w:b/>
          <w:sz w:val="24"/>
          <w:szCs w:val="24"/>
        </w:rPr>
      </w:pPr>
    </w:p>
    <w:p w14:paraId="25A4E1ED" w14:textId="77777777" w:rsidR="00100886" w:rsidRDefault="00100886" w:rsidP="00100886">
      <w:pPr>
        <w:ind w:firstLine="360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В соответствии со ст. 332 Трудового кодекса Российской Федерации и  с действующим Положением о порядке выборов заведующих кафедрами принятых  Ученым советом университета 26.01.2015г. Кабардино-Балкарский государственный аграрный университет имени В.М. Кокова   информирует о проведении выборов на замещение вакантной должности заведующего кафедрой:</w:t>
      </w:r>
    </w:p>
    <w:p w14:paraId="417C0415" w14:textId="77777777" w:rsidR="00100886" w:rsidRPr="00284E4F" w:rsidRDefault="00100886" w:rsidP="00100886">
      <w:pPr>
        <w:ind w:firstLine="360"/>
        <w:jc w:val="both"/>
        <w:rPr>
          <w:sz w:val="24"/>
          <w:szCs w:val="24"/>
        </w:rPr>
      </w:pPr>
    </w:p>
    <w:p w14:paraId="4DB5824E" w14:textId="79BDF461" w:rsidR="00100886" w:rsidRPr="0033324A" w:rsidRDefault="00100886" w:rsidP="00100886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---- «</w:t>
      </w:r>
      <w:r>
        <w:rPr>
          <w:sz w:val="24"/>
          <w:szCs w:val="24"/>
        </w:rPr>
        <w:t xml:space="preserve">Технология продуктов из растительного сырья </w:t>
      </w:r>
      <w:r>
        <w:rPr>
          <w:sz w:val="24"/>
          <w:szCs w:val="24"/>
        </w:rPr>
        <w:t>» - 0,8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ставки;</w:t>
      </w:r>
    </w:p>
    <w:p w14:paraId="4754BAA9" w14:textId="77777777" w:rsidR="00100886" w:rsidRDefault="00100886" w:rsidP="00100886">
      <w:pPr>
        <w:pStyle w:val="ConsPlusNormal"/>
        <w:ind w:firstLine="540"/>
        <w:jc w:val="both"/>
        <w:rPr>
          <w:b/>
        </w:rPr>
      </w:pPr>
    </w:p>
    <w:p w14:paraId="1889B472" w14:textId="77777777" w:rsidR="00100886" w:rsidRPr="00885ED4" w:rsidRDefault="00100886" w:rsidP="00100886">
      <w:pPr>
        <w:pStyle w:val="ConsPlusNormal"/>
        <w:ind w:firstLine="540"/>
        <w:jc w:val="both"/>
      </w:pPr>
      <w:r w:rsidRPr="00885ED4">
        <w:rPr>
          <w:b/>
        </w:rPr>
        <w:t>1.</w:t>
      </w:r>
      <w:r>
        <w:t xml:space="preserve"> </w:t>
      </w:r>
      <w:r w:rsidRPr="00284E4F">
        <w:t xml:space="preserve">Кандидаты на замещение должности заведующего кафедрой должны отвечать квалификационным требованиям, установленным действующим законодательством: </w:t>
      </w:r>
    </w:p>
    <w:p w14:paraId="75DC4517" w14:textId="77777777" w:rsidR="00100886" w:rsidRPr="00885ED4" w:rsidRDefault="00100886" w:rsidP="00100886">
      <w:pPr>
        <w:pStyle w:val="a4"/>
        <w:shd w:val="clear" w:color="auto" w:fill="auto"/>
        <w:spacing w:before="0"/>
        <w:rPr>
          <w:b/>
        </w:rPr>
      </w:pPr>
    </w:p>
    <w:p w14:paraId="1E536EBB" w14:textId="77777777" w:rsidR="00100886" w:rsidRDefault="00100886" w:rsidP="00100886">
      <w:pPr>
        <w:pStyle w:val="a4"/>
        <w:numPr>
          <w:ilvl w:val="0"/>
          <w:numId w:val="1"/>
        </w:numPr>
        <w:shd w:val="clear" w:color="auto" w:fill="auto"/>
        <w:tabs>
          <w:tab w:val="left" w:pos="874"/>
        </w:tabs>
        <w:spacing w:before="0" w:line="317" w:lineRule="exact"/>
        <w:ind w:left="20" w:right="60" w:firstLine="680"/>
      </w:pPr>
      <w:r>
        <w:t>высшее образование - специалитет, магистратура, аспирантура (адъюнктура), ордина</w:t>
      </w:r>
      <w:r>
        <w:softHyphen/>
        <w:t xml:space="preserve">тура, </w:t>
      </w:r>
      <w:r w:rsidRPr="00FB1D33">
        <w:t xml:space="preserve"> </w:t>
      </w:r>
      <w:r>
        <w:t>ассистентура-стажировка, направление подготовки (специальность) которого, как прави</w:t>
      </w:r>
      <w:r>
        <w:softHyphen/>
        <w:t>ло, соответствует преподаваемому учебному курсу, дисциплине (модулю);</w:t>
      </w:r>
    </w:p>
    <w:p w14:paraId="01CBBAA7" w14:textId="77777777" w:rsidR="00100886" w:rsidRDefault="00100886" w:rsidP="00100886">
      <w:pPr>
        <w:pStyle w:val="a4"/>
        <w:numPr>
          <w:ilvl w:val="0"/>
          <w:numId w:val="1"/>
        </w:numPr>
        <w:shd w:val="clear" w:color="auto" w:fill="auto"/>
        <w:tabs>
          <w:tab w:val="left" w:pos="894"/>
        </w:tabs>
        <w:spacing w:before="0" w:line="317" w:lineRule="exact"/>
        <w:ind w:left="20" w:right="60" w:firstLine="680"/>
      </w:pPr>
      <w:r>
        <w:t>дополнительное профессиональное образование на базе высшего образования (спе- циалитета, магистратуры, аспирантуры (адъюнктуры), ординатуры, ассистентуры- стажировки) - профессиональная переподготовка, направление подготовки (специальность) которой соответствует преподаваемому учебному курсу, дисциплине (модулю);</w:t>
      </w:r>
    </w:p>
    <w:p w14:paraId="7FC44D6A" w14:textId="77777777" w:rsidR="00100886" w:rsidRDefault="00100886" w:rsidP="00100886">
      <w:pPr>
        <w:pStyle w:val="a4"/>
        <w:shd w:val="clear" w:color="auto" w:fill="auto"/>
        <w:spacing w:before="0" w:line="278" w:lineRule="exact"/>
        <w:ind w:left="40" w:right="60" w:firstLine="700"/>
      </w:pPr>
      <w:r>
        <w:t>-наличие направления подготовки (специальности), соответствующие по направленно</w:t>
      </w:r>
      <w:r>
        <w:softHyphen/>
        <w:t>сти (профилю) области профессиональной деятельности, осваиваемой обучающимися, или учебному курсу, дисциплине (модулю);</w:t>
      </w:r>
    </w:p>
    <w:p w14:paraId="28DAD6EB" w14:textId="77777777" w:rsidR="00100886" w:rsidRDefault="00100886" w:rsidP="00100886">
      <w:pPr>
        <w:pStyle w:val="a4"/>
        <w:shd w:val="clear" w:color="auto" w:fill="auto"/>
        <w:spacing w:before="0" w:line="317" w:lineRule="exact"/>
        <w:ind w:left="40" w:right="60" w:firstLine="700"/>
      </w:pPr>
      <w:r>
        <w:t>При несоответствии направления подготовки (специальности) образования препода</w:t>
      </w:r>
      <w:r>
        <w:softHyphen/>
        <w:t>ваемому учебному курсу, дисциплине (модулю) - опыт работы в области профессиональной деятельности, осваиваемой обучающимися или соответствующей преподаваемому учебному курсу, дисциплине (модулю);</w:t>
      </w:r>
    </w:p>
    <w:p w14:paraId="6E73C611" w14:textId="77777777" w:rsidR="00100886" w:rsidRDefault="00100886" w:rsidP="00100886">
      <w:pPr>
        <w:pStyle w:val="a4"/>
        <w:numPr>
          <w:ilvl w:val="0"/>
          <w:numId w:val="1"/>
        </w:numPr>
        <w:shd w:val="clear" w:color="auto" w:fill="auto"/>
        <w:tabs>
          <w:tab w:val="left" w:pos="875"/>
        </w:tabs>
        <w:spacing w:before="0" w:line="317" w:lineRule="exact"/>
        <w:ind w:left="40" w:right="60" w:firstLine="700"/>
        <w:jc w:val="left"/>
      </w:pPr>
      <w:r>
        <w:t>ученая степень кандидата наук или ученая степень, полученная в иностранном государстве, признаваемая в Российской Федера</w:t>
      </w:r>
      <w:r>
        <w:softHyphen/>
        <w:t>ции, обладателю которой предоставлены те же академические и (или) профессиональные пра</w:t>
      </w:r>
      <w:r>
        <w:softHyphen/>
        <w:t>ва, что и доктору или кандидату наук;</w:t>
      </w:r>
    </w:p>
    <w:p w14:paraId="6A826C11" w14:textId="77777777" w:rsidR="00100886" w:rsidRDefault="00100886" w:rsidP="00100886">
      <w:pPr>
        <w:pStyle w:val="a4"/>
        <w:numPr>
          <w:ilvl w:val="0"/>
          <w:numId w:val="1"/>
        </w:numPr>
        <w:shd w:val="clear" w:color="auto" w:fill="auto"/>
        <w:tabs>
          <w:tab w:val="left" w:pos="885"/>
        </w:tabs>
        <w:spacing w:before="0" w:line="317" w:lineRule="exact"/>
        <w:ind w:left="40" w:right="60" w:firstLine="700"/>
      </w:pPr>
      <w:r>
        <w:t>стаж научно-педагогической работы не менее пяти лет, при наличии ученого звания - без предъявления требований к стажу работы;</w:t>
      </w:r>
    </w:p>
    <w:p w14:paraId="2878A59D" w14:textId="77777777" w:rsidR="00100886" w:rsidRDefault="00100886" w:rsidP="00100886">
      <w:pPr>
        <w:pStyle w:val="a4"/>
        <w:numPr>
          <w:ilvl w:val="0"/>
          <w:numId w:val="1"/>
        </w:numPr>
        <w:shd w:val="clear" w:color="auto" w:fill="auto"/>
        <w:tabs>
          <w:tab w:val="left" w:pos="880"/>
        </w:tabs>
        <w:spacing w:before="0"/>
        <w:ind w:left="40" w:right="60" w:firstLine="700"/>
      </w:pPr>
      <w:r>
        <w:t>документ о прохождении в установленном законодательством Российской Федерации порядке обучения и проверку знаний и навыков в области охраны труда;</w:t>
      </w:r>
    </w:p>
    <w:p w14:paraId="37763EEB" w14:textId="77777777" w:rsidR="00100886" w:rsidRDefault="00100886" w:rsidP="00100886">
      <w:pPr>
        <w:pStyle w:val="a4"/>
        <w:shd w:val="clear" w:color="auto" w:fill="auto"/>
        <w:spacing w:before="0"/>
        <w:ind w:left="40" w:right="60" w:firstLine="700"/>
      </w:pPr>
      <w:r>
        <w:t>- систематически занимается научной, методической или иной практической деятельно</w:t>
      </w:r>
      <w:r>
        <w:softHyphen/>
        <w:t>стью, соответствующей направлению подготовки (специальности) образовательной програм</w:t>
      </w:r>
      <w:r>
        <w:softHyphen/>
        <w:t>мы и (или) преподаваемому учебному курсу, дисциплине (модулю):</w:t>
      </w:r>
    </w:p>
    <w:p w14:paraId="4E5890C4" w14:textId="77777777" w:rsidR="00100886" w:rsidRDefault="00100886" w:rsidP="00100886">
      <w:pPr>
        <w:pStyle w:val="a4"/>
        <w:numPr>
          <w:ilvl w:val="0"/>
          <w:numId w:val="1"/>
        </w:numPr>
        <w:shd w:val="clear" w:color="auto" w:fill="auto"/>
        <w:tabs>
          <w:tab w:val="left" w:pos="899"/>
        </w:tabs>
        <w:spacing w:before="0" w:after="240"/>
        <w:ind w:left="40" w:right="60" w:firstLine="700"/>
      </w:pPr>
      <w:r>
        <w:t>являются за последние пять лет авторами не менее 2 учебных изданий и не менее 3 научных трудов или являются авторами (соавторами) монографии (главы в монографии). На</w:t>
      </w:r>
      <w:r>
        <w:softHyphen/>
        <w:t xml:space="preserve">учные труды должны быть опубликованы в рецензируемых научных изданиях, включенных в перечень журналов ВАК, входящих в российскую или международные реферативные базы данных и системы цитирования (РИНЦ, </w:t>
      </w:r>
      <w:r>
        <w:rPr>
          <w:lang w:val="en-US" w:eastAsia="en-US"/>
        </w:rPr>
        <w:t>Web</w:t>
      </w:r>
      <w:r w:rsidRPr="00885ED4">
        <w:rPr>
          <w:lang w:eastAsia="en-US"/>
        </w:rPr>
        <w:t xml:space="preserve"> </w:t>
      </w:r>
      <w:r>
        <w:rPr>
          <w:lang w:val="en-US" w:eastAsia="en-US"/>
        </w:rPr>
        <w:t>of</w:t>
      </w:r>
      <w:r w:rsidRPr="00885ED4">
        <w:rPr>
          <w:lang w:eastAsia="en-US"/>
        </w:rPr>
        <w:t xml:space="preserve"> </w:t>
      </w:r>
      <w:r>
        <w:rPr>
          <w:lang w:val="en-US" w:eastAsia="en-US"/>
        </w:rPr>
        <w:t>Science</w:t>
      </w:r>
      <w:r w:rsidRPr="00885ED4">
        <w:rPr>
          <w:lang w:eastAsia="en-US"/>
        </w:rPr>
        <w:t xml:space="preserve">, </w:t>
      </w:r>
      <w:r>
        <w:rPr>
          <w:lang w:val="en-US" w:eastAsia="en-US"/>
        </w:rPr>
        <w:t>Scopus</w:t>
      </w:r>
      <w:r w:rsidRPr="00885ED4">
        <w:rPr>
          <w:lang w:eastAsia="en-US"/>
        </w:rPr>
        <w:t xml:space="preserve">, </w:t>
      </w:r>
      <w:r>
        <w:rPr>
          <w:lang w:val="en-US" w:eastAsia="en-US"/>
        </w:rPr>
        <w:t>Agris</w:t>
      </w:r>
      <w:r w:rsidRPr="00885ED4">
        <w:rPr>
          <w:lang w:eastAsia="en-US"/>
        </w:rPr>
        <w:t xml:space="preserve">, </w:t>
      </w:r>
      <w:r>
        <w:rPr>
          <w:lang w:val="en-US" w:eastAsia="en-US"/>
        </w:rPr>
        <w:t>European</w:t>
      </w:r>
      <w:r w:rsidRPr="00885ED4">
        <w:rPr>
          <w:lang w:eastAsia="en-US"/>
        </w:rPr>
        <w:t xml:space="preserve"> </w:t>
      </w:r>
      <w:r>
        <w:rPr>
          <w:lang w:val="en-US" w:eastAsia="en-US"/>
        </w:rPr>
        <w:t>Reference</w:t>
      </w:r>
      <w:r w:rsidRPr="00885ED4">
        <w:rPr>
          <w:lang w:eastAsia="en-US"/>
        </w:rPr>
        <w:t xml:space="preserve"> </w:t>
      </w:r>
      <w:r>
        <w:rPr>
          <w:lang w:val="en-US" w:eastAsia="en-US"/>
        </w:rPr>
        <w:t>In</w:t>
      </w:r>
      <w:r w:rsidRPr="00885ED4">
        <w:rPr>
          <w:lang w:eastAsia="en-US"/>
        </w:rPr>
        <w:softHyphen/>
      </w:r>
      <w:r>
        <w:rPr>
          <w:lang w:val="en-US" w:eastAsia="en-US"/>
        </w:rPr>
        <w:t>dex</w:t>
      </w:r>
      <w:r w:rsidRPr="00885ED4">
        <w:rPr>
          <w:lang w:eastAsia="en-US"/>
        </w:rPr>
        <w:t xml:space="preserve"> </w:t>
      </w:r>
      <w:r>
        <w:rPr>
          <w:lang w:val="en-US" w:eastAsia="en-US"/>
        </w:rPr>
        <w:t>for</w:t>
      </w:r>
      <w:r w:rsidRPr="00885ED4">
        <w:rPr>
          <w:lang w:eastAsia="en-US"/>
        </w:rPr>
        <w:t xml:space="preserve"> </w:t>
      </w:r>
      <w:r>
        <w:rPr>
          <w:lang w:val="en-US" w:eastAsia="en-US"/>
        </w:rPr>
        <w:t>the</w:t>
      </w:r>
      <w:r w:rsidRPr="00885ED4">
        <w:rPr>
          <w:lang w:eastAsia="en-US"/>
        </w:rPr>
        <w:t xml:space="preserve"> </w:t>
      </w:r>
      <w:r>
        <w:rPr>
          <w:lang w:val="en-US" w:eastAsia="en-US"/>
        </w:rPr>
        <w:t>Humanities</w:t>
      </w:r>
      <w:r w:rsidRPr="00885ED4">
        <w:rPr>
          <w:lang w:eastAsia="en-US"/>
        </w:rPr>
        <w:t xml:space="preserve"> </w:t>
      </w:r>
      <w:r>
        <w:t>и др.).</w:t>
      </w:r>
    </w:p>
    <w:p w14:paraId="36B68F69" w14:textId="77777777" w:rsidR="00100886" w:rsidRPr="00885ED4" w:rsidRDefault="00100886" w:rsidP="00100886">
      <w:pPr>
        <w:pStyle w:val="ConsPlusNormal"/>
        <w:jc w:val="both"/>
      </w:pPr>
    </w:p>
    <w:p w14:paraId="14A891AE" w14:textId="77777777" w:rsidR="00100886" w:rsidRPr="00284E4F" w:rsidRDefault="00100886" w:rsidP="0010088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84E4F">
        <w:rPr>
          <w:sz w:val="24"/>
          <w:szCs w:val="24"/>
        </w:rPr>
        <w:t>Срок подачи заявления для участия в выборах – один месяц со дня опубликования объявления о выборах.</w:t>
      </w:r>
    </w:p>
    <w:p w14:paraId="21E96E38" w14:textId="77777777" w:rsidR="00100886" w:rsidRPr="00284E4F" w:rsidRDefault="00100886" w:rsidP="00100886">
      <w:pPr>
        <w:ind w:firstLine="540"/>
        <w:rPr>
          <w:sz w:val="24"/>
          <w:szCs w:val="24"/>
        </w:rPr>
      </w:pPr>
      <w:r w:rsidRPr="00284E4F">
        <w:rPr>
          <w:sz w:val="24"/>
          <w:szCs w:val="24"/>
        </w:rPr>
        <w:t xml:space="preserve">Для участия в выборах кандидат представляет в Управление правового и кадрового </w:t>
      </w:r>
      <w:r w:rsidRPr="00284E4F">
        <w:rPr>
          <w:sz w:val="24"/>
          <w:szCs w:val="24"/>
        </w:rPr>
        <w:lastRenderedPageBreak/>
        <w:t>обеспечения следующие документы:</w:t>
      </w:r>
    </w:p>
    <w:p w14:paraId="1336220E" w14:textId="77777777" w:rsidR="00100886" w:rsidRPr="00284E4F" w:rsidRDefault="00100886" w:rsidP="0010088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-заявление о допуске к участию в выборах;</w:t>
      </w:r>
    </w:p>
    <w:p w14:paraId="1EC5200C" w14:textId="77777777" w:rsidR="00100886" w:rsidRPr="00284E4F" w:rsidRDefault="00100886" w:rsidP="0010088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-анкету участвующего в выборах;</w:t>
      </w:r>
    </w:p>
    <w:p w14:paraId="0B6B1F3D" w14:textId="77777777" w:rsidR="00100886" w:rsidRPr="00284E4F" w:rsidRDefault="00100886" w:rsidP="0010088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-автобиографию и листок по учету кадров;</w:t>
      </w:r>
    </w:p>
    <w:p w14:paraId="279A2773" w14:textId="77777777" w:rsidR="00100886" w:rsidRPr="00284E4F" w:rsidRDefault="00100886" w:rsidP="0010088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-список научных и учебно-методических публикаций за последние 5 лет;</w:t>
      </w:r>
    </w:p>
    <w:p w14:paraId="5FE83AC5" w14:textId="77777777" w:rsidR="00100886" w:rsidRPr="00284E4F" w:rsidRDefault="00100886" w:rsidP="0010088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-копии документов о высшем образовании, ученой степени, ученом звании;</w:t>
      </w:r>
    </w:p>
    <w:p w14:paraId="6B238928" w14:textId="77777777" w:rsidR="00100886" w:rsidRPr="00284E4F" w:rsidRDefault="00100886" w:rsidP="0010088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-копию трудовой книжки или копии иных документов, подтверждающих наличие требуемого трудового стажа;</w:t>
      </w:r>
    </w:p>
    <w:p w14:paraId="4D51AB75" w14:textId="77777777" w:rsidR="00100886" w:rsidRPr="00284E4F" w:rsidRDefault="00100886" w:rsidP="0010088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-документ, подтверждающий требование по выдвижению данного кандидата на должность заведующего кафедрой;</w:t>
      </w:r>
    </w:p>
    <w:p w14:paraId="512B7EF2" w14:textId="77777777" w:rsidR="00100886" w:rsidRPr="00284E4F" w:rsidRDefault="00100886" w:rsidP="0010088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 xml:space="preserve">-перспективный план кандидата по развитию кафедры; </w:t>
      </w:r>
    </w:p>
    <w:p w14:paraId="0CB1E2C8" w14:textId="77777777" w:rsidR="00100886" w:rsidRPr="00284E4F" w:rsidRDefault="00100886" w:rsidP="0010088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-отчет о проделанной работе за период нахождения в должности заведующего кафедрой (при переизбрании);</w:t>
      </w:r>
    </w:p>
    <w:p w14:paraId="1F55D678" w14:textId="77777777" w:rsidR="00100886" w:rsidRPr="00284E4F" w:rsidRDefault="00100886" w:rsidP="001008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4E4F">
        <w:rPr>
          <w:rFonts w:ascii="Times New Roman" w:hAnsi="Times New Roman"/>
          <w:sz w:val="24"/>
          <w:szCs w:val="24"/>
        </w:rPr>
        <w:t>-справка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органам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14:paraId="3B117BD5" w14:textId="77777777" w:rsidR="00100886" w:rsidRPr="00284E4F" w:rsidRDefault="00100886" w:rsidP="00100886">
      <w:pPr>
        <w:pStyle w:val="a3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84E4F">
        <w:rPr>
          <w:rFonts w:ascii="Times New Roman" w:hAnsi="Times New Roman"/>
          <w:sz w:val="24"/>
          <w:szCs w:val="24"/>
        </w:rPr>
        <w:t>- медицинская книжка;</w:t>
      </w:r>
    </w:p>
    <w:p w14:paraId="28C863BC" w14:textId="77777777" w:rsidR="00100886" w:rsidRPr="00284E4F" w:rsidRDefault="00100886" w:rsidP="00100886">
      <w:pPr>
        <w:spacing w:line="276" w:lineRule="auto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-дополнительные материалы по усмотрению претендента.</w:t>
      </w:r>
    </w:p>
    <w:p w14:paraId="2AA6F678" w14:textId="77777777" w:rsidR="00100886" w:rsidRPr="00284E4F" w:rsidRDefault="00100886" w:rsidP="00100886">
      <w:pPr>
        <w:spacing w:line="276" w:lineRule="auto"/>
        <w:ind w:firstLine="567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Кандидаты из числа работников университета вправе не представлять документы, указанные в подп.3, 5, 6.</w:t>
      </w:r>
    </w:p>
    <w:p w14:paraId="624A24E5" w14:textId="77777777" w:rsidR="00100886" w:rsidRPr="00022876" w:rsidRDefault="00100886" w:rsidP="00100886">
      <w:pPr>
        <w:ind w:firstLine="708"/>
        <w:rPr>
          <w:sz w:val="24"/>
          <w:szCs w:val="24"/>
        </w:rPr>
      </w:pPr>
      <w:r w:rsidRPr="00284E4F">
        <w:rPr>
          <w:sz w:val="24"/>
          <w:szCs w:val="24"/>
        </w:rPr>
        <w:t>При проведении выборов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</w:p>
    <w:p w14:paraId="51765416" w14:textId="77777777" w:rsidR="00100886" w:rsidRPr="0004481F" w:rsidRDefault="00100886" w:rsidP="001008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6170">
        <w:rPr>
          <w:rFonts w:ascii="Times New Roman" w:hAnsi="Times New Roman"/>
          <w:b/>
          <w:sz w:val="24"/>
          <w:szCs w:val="24"/>
        </w:rPr>
        <w:t>Прием документов</w:t>
      </w:r>
      <w:r w:rsidRPr="00284E4F">
        <w:rPr>
          <w:sz w:val="24"/>
          <w:szCs w:val="24"/>
        </w:rPr>
        <w:t xml:space="preserve"> </w:t>
      </w:r>
      <w:r w:rsidRPr="00836170">
        <w:rPr>
          <w:rFonts w:ascii="Times New Roman" w:hAnsi="Times New Roman"/>
          <w:sz w:val="24"/>
          <w:szCs w:val="24"/>
        </w:rPr>
        <w:t>для участия в</w:t>
      </w:r>
      <w:r w:rsidRPr="00284E4F">
        <w:rPr>
          <w:sz w:val="24"/>
          <w:szCs w:val="24"/>
        </w:rPr>
        <w:t xml:space="preserve"> </w:t>
      </w:r>
      <w:r w:rsidRPr="00836170">
        <w:rPr>
          <w:rFonts w:ascii="Times New Roman" w:hAnsi="Times New Roman"/>
          <w:sz w:val="24"/>
          <w:szCs w:val="24"/>
        </w:rPr>
        <w:t>выборах</w:t>
      </w:r>
      <w:r w:rsidRPr="00284E4F"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месяц со дня размещения объявления</w:t>
      </w:r>
      <w:r w:rsidRPr="000448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официальном сайте Кабардино-Балкарского ГАУ – </w:t>
      </w:r>
      <w:r>
        <w:rPr>
          <w:rFonts w:ascii="Times New Roman" w:hAnsi="Times New Roman"/>
          <w:sz w:val="24"/>
          <w:szCs w:val="24"/>
          <w:lang w:val="en-US"/>
        </w:rPr>
        <w:t>www</w:t>
      </w:r>
      <w:r w:rsidRPr="0075785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kbgau</w:t>
      </w:r>
      <w:r w:rsidRPr="00C120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04481F">
        <w:rPr>
          <w:rFonts w:ascii="Times New Roman" w:hAnsi="Times New Roman"/>
          <w:sz w:val="24"/>
          <w:szCs w:val="24"/>
        </w:rPr>
        <w:t xml:space="preserve"> по адресу: г. Нальчик, пр. Ленина,1в, в административном здании, каб. №7 (Управление правового и кадрового обеспечения). Конкурсный отбор проводится в зале Ученого совета университета, 3 –этаж административного корпуса кабинет №17.</w:t>
      </w:r>
    </w:p>
    <w:p w14:paraId="4384A33D" w14:textId="77777777" w:rsidR="00100886" w:rsidRPr="00284E4F" w:rsidRDefault="00100886" w:rsidP="00100886">
      <w:pPr>
        <w:ind w:firstLine="708"/>
        <w:jc w:val="both"/>
        <w:rPr>
          <w:sz w:val="24"/>
          <w:szCs w:val="24"/>
        </w:rPr>
      </w:pPr>
      <w:r w:rsidRPr="00284E4F">
        <w:rPr>
          <w:sz w:val="24"/>
          <w:szCs w:val="24"/>
        </w:rPr>
        <w:t xml:space="preserve">Документы принимаются с понедельника по четверг с 09:00 до 17:00, в пятницу с 09:00 до 16:00, перерыв с 12:00 до 13:00. </w:t>
      </w:r>
    </w:p>
    <w:p w14:paraId="52772D6E" w14:textId="77777777" w:rsidR="00100886" w:rsidRPr="00284E4F" w:rsidRDefault="00100886" w:rsidP="00100886">
      <w:pPr>
        <w:jc w:val="both"/>
        <w:rPr>
          <w:sz w:val="24"/>
          <w:szCs w:val="24"/>
        </w:rPr>
      </w:pPr>
      <w:r w:rsidRPr="00284E4F">
        <w:rPr>
          <w:sz w:val="24"/>
          <w:szCs w:val="24"/>
        </w:rPr>
        <w:t>Тел. 8 (8662) 406484; 8(8662)406150.</w:t>
      </w:r>
    </w:p>
    <w:p w14:paraId="4116BFBC" w14:textId="77777777" w:rsidR="00100886" w:rsidRPr="00284E4F" w:rsidRDefault="00100886" w:rsidP="00100886">
      <w:pPr>
        <w:ind w:firstLine="708"/>
        <w:jc w:val="both"/>
        <w:rPr>
          <w:sz w:val="24"/>
          <w:szCs w:val="24"/>
        </w:rPr>
      </w:pPr>
      <w:r w:rsidRPr="00284E4F">
        <w:rPr>
          <w:b/>
          <w:sz w:val="24"/>
          <w:szCs w:val="24"/>
        </w:rPr>
        <w:t>Ответственное лицо за прием документов</w:t>
      </w:r>
      <w:r w:rsidRPr="00284E4F">
        <w:rPr>
          <w:sz w:val="24"/>
          <w:szCs w:val="24"/>
        </w:rPr>
        <w:t>: Багирова Анжела Хашаовна, заместитель начальника  Управления правового и кадрового обеспечения.</w:t>
      </w:r>
    </w:p>
    <w:p w14:paraId="20C662EB" w14:textId="77777777" w:rsidR="00100886" w:rsidRPr="00164050" w:rsidRDefault="00100886" w:rsidP="00100886">
      <w:pPr>
        <w:jc w:val="both"/>
        <w:rPr>
          <w:sz w:val="24"/>
          <w:szCs w:val="24"/>
        </w:rPr>
      </w:pPr>
    </w:p>
    <w:p w14:paraId="75CDA01E" w14:textId="77777777" w:rsidR="00100886" w:rsidRDefault="00100886" w:rsidP="00100886"/>
    <w:p w14:paraId="6C849B6D" w14:textId="77777777" w:rsidR="00100886" w:rsidRDefault="00100886" w:rsidP="00100886"/>
    <w:p w14:paraId="364BA09B" w14:textId="77777777" w:rsidR="00100886" w:rsidRDefault="00100886" w:rsidP="00100886"/>
    <w:p w14:paraId="00762027" w14:textId="77777777" w:rsidR="005E4C23" w:rsidRDefault="005E4C23"/>
    <w:sectPr w:rsidR="005E4C23" w:rsidSect="00A0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86"/>
    <w:rsid w:val="00100886"/>
    <w:rsid w:val="005E4C23"/>
    <w:rsid w:val="00922CE7"/>
    <w:rsid w:val="009C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D070"/>
  <w15:chartTrackingRefBased/>
  <w15:docId w15:val="{3E3BE5A1-4C5C-4168-8721-7581CD74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88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08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100886"/>
    <w:pPr>
      <w:widowControl/>
      <w:shd w:val="clear" w:color="auto" w:fill="FFFFFF"/>
      <w:autoSpaceDE/>
      <w:autoSpaceDN/>
      <w:adjustRightInd/>
      <w:spacing w:before="240" w:line="274" w:lineRule="exact"/>
      <w:jc w:val="both"/>
    </w:pPr>
    <w:rPr>
      <w:rFonts w:eastAsia="Arial Unicode MS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100886"/>
    <w:rPr>
      <w:rFonts w:ascii="Times New Roman" w:eastAsia="Arial Unicode MS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2024-12-23T05:58:00Z</dcterms:created>
  <dcterms:modified xsi:type="dcterms:W3CDTF">2024-12-23T06:15:00Z</dcterms:modified>
</cp:coreProperties>
</file>